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5" w:rsidRDefault="006E3A85">
      <w:pPr>
        <w:framePr w:hSpace="141" w:wrap="around" w:vAnchor="text" w:hAnchor="page" w:x="5328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5pt;height:55.5pt" fillcolor="window">
            <v:imagedata r:id="rId6" o:title="НОВЫЙ ГЕРБ!!!"/>
          </v:shape>
        </w:pict>
      </w:r>
    </w:p>
    <w:p w:rsidR="006E3A85" w:rsidRDefault="006E3A85">
      <w:pPr>
        <w:ind w:left="280" w:right="567"/>
        <w:jc w:val="center"/>
      </w:pPr>
      <w:r>
        <w:rPr>
          <w:b/>
          <w:sz w:val="24"/>
        </w:rPr>
        <w:tab/>
      </w:r>
    </w:p>
    <w:p w:rsidR="006E3A85" w:rsidRDefault="006E3A85">
      <w:pPr>
        <w:ind w:right="567"/>
      </w:pPr>
    </w:p>
    <w:p w:rsidR="006E3A85" w:rsidRDefault="006E3A85">
      <w:pPr>
        <w:framePr w:w="10059" w:h="1457" w:hSpace="142" w:wrap="around" w:vAnchor="text" w:hAnchor="page" w:x="993" w:y="568"/>
        <w:jc w:val="center"/>
        <w:rPr>
          <w:rFonts w:cs="Tahoma"/>
          <w:b/>
          <w:spacing w:val="10"/>
          <w:kern w:val="4"/>
          <w:sz w:val="40"/>
          <w:szCs w:val="40"/>
        </w:rPr>
      </w:pPr>
      <w:r>
        <w:rPr>
          <w:rFonts w:cs="Tahoma"/>
          <w:b/>
          <w:spacing w:val="10"/>
          <w:kern w:val="4"/>
          <w:sz w:val="40"/>
          <w:szCs w:val="40"/>
        </w:rPr>
        <w:t>Комитет по физической культуре, спорту и</w:t>
      </w:r>
    </w:p>
    <w:p w:rsidR="006E3A85" w:rsidRDefault="006E3A85">
      <w:pPr>
        <w:framePr w:w="10059" w:h="1457" w:hSpace="142" w:wrap="around" w:vAnchor="text" w:hAnchor="page" w:x="993" w:y="568"/>
        <w:jc w:val="center"/>
        <w:rPr>
          <w:rFonts w:cs="Tahoma"/>
          <w:b/>
          <w:spacing w:val="10"/>
          <w:kern w:val="4"/>
          <w:sz w:val="40"/>
          <w:szCs w:val="40"/>
        </w:rPr>
      </w:pPr>
      <w:r>
        <w:rPr>
          <w:rFonts w:cs="Tahoma"/>
          <w:b/>
          <w:spacing w:val="10"/>
          <w:kern w:val="4"/>
          <w:sz w:val="40"/>
          <w:szCs w:val="40"/>
        </w:rPr>
        <w:t>молодежной политике города Пензы</w:t>
      </w:r>
    </w:p>
    <w:p w:rsidR="006E3A85" w:rsidRDefault="006E3A85">
      <w:pPr>
        <w:framePr w:w="10059" w:h="1457" w:hSpace="142" w:wrap="around" w:vAnchor="text" w:hAnchor="page" w:x="993" w:y="568"/>
        <w:spacing w:before="120"/>
        <w:rPr>
          <w:b/>
          <w:sz w:val="22"/>
        </w:rPr>
      </w:pPr>
      <w:r>
        <w:rPr>
          <w:noProof/>
        </w:rPr>
        <w:pict>
          <v:line id="_x0000_s1027" style="position:absolute;left:0;text-align:left;z-index:251657216" from="37.2pt,5.55pt" to="51.65pt,5.6pt" o:allowincell="f" stroked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left:0;text-align:left;z-index:251656192" from="37.2pt,5.55pt" to="37.25pt,20pt" o:allowincell="f" stroked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left:0;text-align:left;flip:x;z-index:251659264" from="237.6pt,7.7pt" to="252.05pt,7.75pt" o:allowincell="f" stroked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251658240" from="252pt,7.7pt" to="252.05pt,22.15pt" o:allowincell="f" stroked="f" strokeweight="1pt">
            <v:stroke startarrowwidth="narrow" startarrowlength="short" endarrowwidth="narrow" endarrowlength="short"/>
          </v:line>
        </w:pict>
      </w:r>
    </w:p>
    <w:p w:rsidR="006E3A85" w:rsidRDefault="006E3A85">
      <w:pPr>
        <w:ind w:right="567"/>
        <w:jc w:val="center"/>
      </w:pPr>
    </w:p>
    <w:p w:rsidR="006E3A85" w:rsidRDefault="006E3A8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  № </w:t>
      </w:r>
      <w:r w:rsidR="001C3D8E" w:rsidRPr="001C3D8E">
        <w:rPr>
          <w:sz w:val="32"/>
          <w:szCs w:val="32"/>
          <w:u w:val="single"/>
        </w:rPr>
        <w:t>50/2-к</w:t>
      </w:r>
    </w:p>
    <w:p w:rsidR="006E3A85" w:rsidRDefault="00595C85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1C3D8E">
        <w:rPr>
          <w:szCs w:val="28"/>
        </w:rPr>
        <w:t xml:space="preserve">«31» октября </w:t>
      </w:r>
      <w:r>
        <w:rPr>
          <w:szCs w:val="28"/>
        </w:rPr>
        <w:t>20</w:t>
      </w:r>
      <w:r w:rsidR="00517A5A">
        <w:rPr>
          <w:szCs w:val="28"/>
        </w:rPr>
        <w:t>1</w:t>
      </w:r>
      <w:r w:rsidR="00065FEB">
        <w:rPr>
          <w:szCs w:val="28"/>
        </w:rPr>
        <w:t>4</w:t>
      </w:r>
      <w:r w:rsidR="006E3A85">
        <w:rPr>
          <w:szCs w:val="28"/>
        </w:rPr>
        <w:t>г.</w:t>
      </w:r>
    </w:p>
    <w:p w:rsidR="00EF7AC5" w:rsidRDefault="000421BD" w:rsidP="00595C85">
      <w:r>
        <w:t>О</w:t>
      </w:r>
      <w:r w:rsidR="00DD7966">
        <w:t xml:space="preserve"> </w:t>
      </w:r>
      <w:r w:rsidR="00EF7AC5">
        <w:t>комисси</w:t>
      </w:r>
      <w:r w:rsidR="00065FEB">
        <w:t>и</w:t>
      </w:r>
    </w:p>
    <w:p w:rsidR="00EF7AC5" w:rsidRDefault="00EF7AC5" w:rsidP="00595C85">
      <w:r>
        <w:t>по соблюдению требований к служебному поведению</w:t>
      </w:r>
    </w:p>
    <w:p w:rsidR="00EF7AC5" w:rsidRDefault="00EF7AC5" w:rsidP="00595C85">
      <w:r>
        <w:t xml:space="preserve">муниципальных служащих и урегулированию конфликта </w:t>
      </w:r>
    </w:p>
    <w:p w:rsidR="00EF7AC5" w:rsidRDefault="00EF7AC5" w:rsidP="00595C85">
      <w:r>
        <w:t>интересов в КФСМ</w:t>
      </w:r>
    </w:p>
    <w:p w:rsidR="002B2C2C" w:rsidRDefault="002B2C2C" w:rsidP="008118B0">
      <w:pPr>
        <w:pStyle w:val="21"/>
        <w:spacing w:line="240" w:lineRule="auto"/>
        <w:ind w:firstLine="560"/>
      </w:pPr>
    </w:p>
    <w:p w:rsidR="00677E9A" w:rsidRDefault="00677E9A" w:rsidP="008118B0">
      <w:pPr>
        <w:pStyle w:val="21"/>
        <w:spacing w:line="240" w:lineRule="auto"/>
        <w:ind w:firstLine="560"/>
      </w:pPr>
      <w:proofErr w:type="gramStart"/>
      <w:r>
        <w:t xml:space="preserve">Руководствуясь Федеральным законом Российской Федерации от 02.03.2007 №25-ФЗ «О муниципальной службе в Российской Федерации», Законом Пензенской области от 10.10.2007 № 1390-ЗПО «О муниципальной службе в Пензенской области», </w:t>
      </w:r>
      <w:r w:rsidR="00065FEB">
        <w:t>решением Пензенской городской Думы от 29.10.2010 №445-22/5 «Об утверждении положения «О комиссиях по соблюдению требований к служебному поведению муниципальных служащих и урегулированию конфликта интересов»,</w:t>
      </w:r>
      <w:proofErr w:type="gramEnd"/>
    </w:p>
    <w:p w:rsidR="00065FEB" w:rsidRDefault="00065FEB" w:rsidP="00067589">
      <w:pPr>
        <w:jc w:val="center"/>
      </w:pPr>
    </w:p>
    <w:p w:rsidR="00067589" w:rsidRDefault="00067589" w:rsidP="00067589">
      <w:pPr>
        <w:jc w:val="center"/>
      </w:pPr>
      <w:r>
        <w:t>ПРИКАЗЫВАЮ:</w:t>
      </w:r>
    </w:p>
    <w:p w:rsidR="00202E5E" w:rsidRDefault="00202E5E" w:rsidP="00067589">
      <w:pPr>
        <w:jc w:val="center"/>
      </w:pPr>
    </w:p>
    <w:p w:rsidR="00491548" w:rsidRDefault="002B2C2C" w:rsidP="00491548">
      <w:pPr>
        <w:ind w:firstLine="708"/>
      </w:pPr>
      <w:r>
        <w:t>1.</w:t>
      </w:r>
      <w:r w:rsidR="00491548">
        <w:t>Сформировать комиссию по соблюдению требований к служебному поведению муниципальных служащих и урегулированию конфликта интересов в КФСМ.</w:t>
      </w:r>
    </w:p>
    <w:p w:rsidR="00491548" w:rsidRDefault="00491548" w:rsidP="00491548">
      <w:pPr>
        <w:ind w:firstLine="708"/>
      </w:pPr>
      <w:r>
        <w:t>2. Утвердить состав комиссии по соблюдению требований к служебному поведению муниципальных служащих и урегулированию конфликта интересов в КФСМ согласно приложению №1.</w:t>
      </w:r>
    </w:p>
    <w:p w:rsidR="00491548" w:rsidRDefault="00491548" w:rsidP="00491548">
      <w:pPr>
        <w:ind w:firstLine="708"/>
      </w:pPr>
      <w:r>
        <w:t>3. Комиссия по соблюдению требований к служебному поведению муниципальных служащих и урегулированию конфликта интересов в КФСМ осуществляет свою деятельность в соответствии с Решением Пензенской городской Думы от 29.10.2010 №445-22/5  «Об утверждении Положения «О комиссиях по соблюдению требований к служебному поведению муниципальных служащих и урегулированию конфликта интересов».</w:t>
      </w:r>
    </w:p>
    <w:p w:rsidR="00D74638" w:rsidRDefault="00491548" w:rsidP="00491548">
      <w:pPr>
        <w:pStyle w:val="a4"/>
        <w:ind w:firstLine="708"/>
        <w:jc w:val="both"/>
      </w:pPr>
      <w:r>
        <w:t xml:space="preserve">4. </w:t>
      </w:r>
      <w:proofErr w:type="gramStart"/>
      <w:r w:rsidR="00677E9A">
        <w:t xml:space="preserve">Утвердить порядок поступления обращения гражданина, замещавшего в КФСМ должность муниципальной службы, о даче согласия на замещение должности в коммерческой или некоммерческой организации  либо на выполнение работы на условиях гражданско-правового договора в коммерческой </w:t>
      </w:r>
      <w:r w:rsidR="00D74638">
        <w:t xml:space="preserve">или некоммерческой организации, если отдельные функции по управлению этой </w:t>
      </w:r>
      <w:r w:rsidR="00D74638">
        <w:lastRenderedPageBreak/>
        <w:t xml:space="preserve">организацией входили в его должностные (служебные) обязанности, до истечения двух лет со дня увольнения с муниципальной службы </w:t>
      </w:r>
      <w:r>
        <w:t>согласно приложению</w:t>
      </w:r>
      <w:proofErr w:type="gramEnd"/>
      <w:r>
        <w:t xml:space="preserve"> №2</w:t>
      </w:r>
      <w:r w:rsidR="00D74638">
        <w:t>.</w:t>
      </w:r>
    </w:p>
    <w:p w:rsidR="00246AAB" w:rsidRDefault="00491548" w:rsidP="00491548">
      <w:pPr>
        <w:pStyle w:val="a4"/>
        <w:ind w:firstLine="708"/>
        <w:jc w:val="both"/>
      </w:pPr>
      <w:r>
        <w:t>5</w:t>
      </w:r>
      <w:r w:rsidR="00D74638">
        <w:t xml:space="preserve">. Утвердить порядок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 летних детей </w:t>
      </w:r>
      <w:r>
        <w:t>согласно приложению №3</w:t>
      </w:r>
      <w:r w:rsidR="00D74638">
        <w:t>.</w:t>
      </w:r>
    </w:p>
    <w:p w:rsidR="00D372C8" w:rsidRDefault="00D372C8" w:rsidP="00491548">
      <w:pPr>
        <w:pStyle w:val="a4"/>
        <w:ind w:firstLine="708"/>
        <w:jc w:val="both"/>
      </w:pPr>
      <w:r>
        <w:t>6. Признать утратившими силу следующие приказы КФСМ:</w:t>
      </w:r>
    </w:p>
    <w:p w:rsidR="00D372C8" w:rsidRDefault="00D372C8" w:rsidP="00491548">
      <w:pPr>
        <w:pStyle w:val="a4"/>
        <w:ind w:firstLine="708"/>
        <w:jc w:val="both"/>
      </w:pPr>
      <w:r>
        <w:t>- приказ КФСМ №73/1-к от 02.11.2010 « Об утверждении Положения «О комиссиях по соблюдению требований к служебному поведению муниципальных служащих и урегулированию конфликта интересов в КФСМ»;</w:t>
      </w:r>
    </w:p>
    <w:p w:rsidR="00C7467E" w:rsidRDefault="00D372C8" w:rsidP="00491548">
      <w:pPr>
        <w:pStyle w:val="a4"/>
        <w:ind w:firstLine="708"/>
        <w:jc w:val="both"/>
      </w:pPr>
      <w:r>
        <w:t xml:space="preserve">- </w:t>
      </w:r>
      <w:r w:rsidR="00C7467E">
        <w:t>приказ КФСМ №31/1-к от 19.04.2011 «О порядке поступления обращений и заявлений в комиссию по соблюдению требований к служебному поведению муниципальных служащих и урегулированию конфликта интересов в КФСМ»;</w:t>
      </w:r>
    </w:p>
    <w:p w:rsidR="0099379B" w:rsidRDefault="00C7467E" w:rsidP="00491548">
      <w:pPr>
        <w:pStyle w:val="a4"/>
        <w:ind w:firstLine="708"/>
        <w:jc w:val="both"/>
      </w:pPr>
      <w:r>
        <w:t xml:space="preserve">- </w:t>
      </w:r>
      <w:r w:rsidR="0099379B">
        <w:t>приказ КФСМ №32/1-к от 17.07.2012 «О внесении изменений в Приказ КФСМ №29/3-к от 15.04.2011»;</w:t>
      </w:r>
    </w:p>
    <w:p w:rsidR="00D372C8" w:rsidRDefault="0099379B" w:rsidP="00491548">
      <w:pPr>
        <w:pStyle w:val="a4"/>
        <w:ind w:firstLine="708"/>
        <w:jc w:val="both"/>
      </w:pPr>
      <w:r>
        <w:t xml:space="preserve">- приказ КФСМ №37/1-к от 08.11.2013 «О создании комиссии по соблюдению требований к служебному поведению муниципальных служащих и урегулированию конфликта интересов в КФСМ».  </w:t>
      </w:r>
      <w:r w:rsidR="00D372C8">
        <w:t xml:space="preserve"> </w:t>
      </w:r>
    </w:p>
    <w:p w:rsidR="00067589" w:rsidRDefault="00D372C8" w:rsidP="00491548">
      <w:pPr>
        <w:pStyle w:val="a4"/>
        <w:ind w:firstLine="708"/>
        <w:jc w:val="both"/>
      </w:pPr>
      <w:r>
        <w:t>7</w:t>
      </w:r>
      <w:r w:rsidR="00067589">
        <w:t>.</w:t>
      </w:r>
      <w:r w:rsidR="006536D9">
        <w:t xml:space="preserve"> </w:t>
      </w:r>
      <w:proofErr w:type="gramStart"/>
      <w:r w:rsidR="00067589">
        <w:t>Контроль за</w:t>
      </w:r>
      <w:proofErr w:type="gramEnd"/>
      <w:r w:rsidR="00067589">
        <w:t xml:space="preserve"> исполнением настоящего приказа </w:t>
      </w:r>
      <w:r w:rsidR="00491548">
        <w:t>возложить на заместителя председателя КФСМ О.В. Кулагина</w:t>
      </w:r>
      <w:r w:rsidR="00067589">
        <w:t xml:space="preserve">.   </w:t>
      </w:r>
    </w:p>
    <w:p w:rsidR="00EE72F1" w:rsidRDefault="00EE72F1" w:rsidP="00067589">
      <w:pPr>
        <w:pStyle w:val="a4"/>
      </w:pPr>
    </w:p>
    <w:p w:rsidR="001C3D8E" w:rsidRDefault="001C3D8E" w:rsidP="00067589">
      <w:pPr>
        <w:pStyle w:val="a4"/>
      </w:pPr>
      <w:r>
        <w:t xml:space="preserve">                                                                                                                     </w:t>
      </w:r>
      <w:r w:rsidR="00491548">
        <w:t>П</w:t>
      </w:r>
      <w:r w:rsidR="00067589">
        <w:t>редседател</w:t>
      </w:r>
      <w:r w:rsidR="00491548">
        <w:t>ь</w:t>
      </w:r>
    </w:p>
    <w:p w:rsidR="00067589" w:rsidRDefault="001C3D8E" w:rsidP="00067589">
      <w:pPr>
        <w:pStyle w:val="a4"/>
      </w:pPr>
      <w:r>
        <w:t xml:space="preserve">                                                                                                                      </w:t>
      </w:r>
      <w:r w:rsidR="00491548">
        <w:t>Н.В. Озерова</w:t>
      </w:r>
    </w:p>
    <w:p w:rsidR="00067589" w:rsidRDefault="00067589" w:rsidP="00067589">
      <w:pPr>
        <w:rPr>
          <w:sz w:val="24"/>
          <w:szCs w:val="24"/>
        </w:rPr>
      </w:pPr>
    </w:p>
    <w:p w:rsidR="00517A5A" w:rsidRDefault="00517A5A" w:rsidP="00067589">
      <w:pPr>
        <w:rPr>
          <w:sz w:val="24"/>
          <w:szCs w:val="24"/>
        </w:rPr>
      </w:pPr>
    </w:p>
    <w:p w:rsidR="00491548" w:rsidRDefault="00491548" w:rsidP="00067589">
      <w:pPr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p w:rsidR="001C3D8E" w:rsidRDefault="001C3D8E" w:rsidP="00E46186">
      <w:pPr>
        <w:jc w:val="right"/>
        <w:rPr>
          <w:sz w:val="24"/>
          <w:szCs w:val="24"/>
        </w:rPr>
      </w:pPr>
    </w:p>
    <w:sectPr w:rsidR="001C3D8E" w:rsidSect="003541E6">
      <w:pgSz w:w="11906" w:h="16838" w:code="9"/>
      <w:pgMar w:top="1134" w:right="851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9EC"/>
    <w:multiLevelType w:val="hybridMultilevel"/>
    <w:tmpl w:val="478C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762"/>
    <w:multiLevelType w:val="hybridMultilevel"/>
    <w:tmpl w:val="957400A0"/>
    <w:lvl w:ilvl="0" w:tplc="D42C309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25850"/>
    <w:multiLevelType w:val="hybridMultilevel"/>
    <w:tmpl w:val="E2A2FC44"/>
    <w:lvl w:ilvl="0" w:tplc="9586A50A">
      <w:start w:val="1"/>
      <w:numFmt w:val="decimal"/>
      <w:lvlText w:val="%1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2ACF6F68"/>
    <w:multiLevelType w:val="hybridMultilevel"/>
    <w:tmpl w:val="5CEEA704"/>
    <w:lvl w:ilvl="0" w:tplc="85F0C9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ED2E4F"/>
    <w:multiLevelType w:val="hybridMultilevel"/>
    <w:tmpl w:val="D0B2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0753A"/>
    <w:multiLevelType w:val="hybridMultilevel"/>
    <w:tmpl w:val="80B2A5B4"/>
    <w:lvl w:ilvl="0" w:tplc="25CC45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B2249"/>
    <w:multiLevelType w:val="hybridMultilevel"/>
    <w:tmpl w:val="0FC8ED1A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7B402475"/>
    <w:multiLevelType w:val="hybridMultilevel"/>
    <w:tmpl w:val="69705DF8"/>
    <w:lvl w:ilvl="0" w:tplc="DEB21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64076"/>
    <w:multiLevelType w:val="hybridMultilevel"/>
    <w:tmpl w:val="7750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alignTablesRowByRow/>
    <w:forgetLastTabAlignment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91"/>
    <w:rsid w:val="000033ED"/>
    <w:rsid w:val="00024C56"/>
    <w:rsid w:val="000301A5"/>
    <w:rsid w:val="00034DAC"/>
    <w:rsid w:val="000354D2"/>
    <w:rsid w:val="000421BD"/>
    <w:rsid w:val="00047612"/>
    <w:rsid w:val="00047A88"/>
    <w:rsid w:val="000600FC"/>
    <w:rsid w:val="00065FEB"/>
    <w:rsid w:val="00067589"/>
    <w:rsid w:val="00083601"/>
    <w:rsid w:val="000E07C6"/>
    <w:rsid w:val="001139D2"/>
    <w:rsid w:val="0013040B"/>
    <w:rsid w:val="00163A0C"/>
    <w:rsid w:val="00181DE5"/>
    <w:rsid w:val="00190D53"/>
    <w:rsid w:val="00197060"/>
    <w:rsid w:val="001C3D8E"/>
    <w:rsid w:val="001F4BF2"/>
    <w:rsid w:val="00202E5E"/>
    <w:rsid w:val="0021071B"/>
    <w:rsid w:val="00212870"/>
    <w:rsid w:val="0022690A"/>
    <w:rsid w:val="00231ECB"/>
    <w:rsid w:val="00242759"/>
    <w:rsid w:val="00246AAB"/>
    <w:rsid w:val="0025211C"/>
    <w:rsid w:val="0025673A"/>
    <w:rsid w:val="0028645D"/>
    <w:rsid w:val="00292B91"/>
    <w:rsid w:val="002B2C2C"/>
    <w:rsid w:val="002C6C78"/>
    <w:rsid w:val="00327784"/>
    <w:rsid w:val="00340836"/>
    <w:rsid w:val="003541E6"/>
    <w:rsid w:val="00365EF7"/>
    <w:rsid w:val="003A06E8"/>
    <w:rsid w:val="003A48B5"/>
    <w:rsid w:val="003B0BCD"/>
    <w:rsid w:val="003B63B5"/>
    <w:rsid w:val="003B75C7"/>
    <w:rsid w:val="003D195B"/>
    <w:rsid w:val="003E752C"/>
    <w:rsid w:val="003F79F8"/>
    <w:rsid w:val="004156CB"/>
    <w:rsid w:val="00416C53"/>
    <w:rsid w:val="00420293"/>
    <w:rsid w:val="00425D4F"/>
    <w:rsid w:val="004319FC"/>
    <w:rsid w:val="004322FF"/>
    <w:rsid w:val="00443E62"/>
    <w:rsid w:val="00446C34"/>
    <w:rsid w:val="004478B3"/>
    <w:rsid w:val="0048748A"/>
    <w:rsid w:val="00491548"/>
    <w:rsid w:val="004A3A70"/>
    <w:rsid w:val="004B033C"/>
    <w:rsid w:val="005027A8"/>
    <w:rsid w:val="00517A5A"/>
    <w:rsid w:val="00581352"/>
    <w:rsid w:val="00582E86"/>
    <w:rsid w:val="00591911"/>
    <w:rsid w:val="00595C85"/>
    <w:rsid w:val="005B2068"/>
    <w:rsid w:val="005B6C91"/>
    <w:rsid w:val="005C0E58"/>
    <w:rsid w:val="005D1E25"/>
    <w:rsid w:val="005D3FD5"/>
    <w:rsid w:val="00622CB8"/>
    <w:rsid w:val="006536D9"/>
    <w:rsid w:val="00653E56"/>
    <w:rsid w:val="00677E9A"/>
    <w:rsid w:val="00695A08"/>
    <w:rsid w:val="006B43E3"/>
    <w:rsid w:val="006B6055"/>
    <w:rsid w:val="006C580B"/>
    <w:rsid w:val="006E3A85"/>
    <w:rsid w:val="006F5ED1"/>
    <w:rsid w:val="00733A9C"/>
    <w:rsid w:val="0076507E"/>
    <w:rsid w:val="00765848"/>
    <w:rsid w:val="007660AD"/>
    <w:rsid w:val="00766D39"/>
    <w:rsid w:val="00767DCB"/>
    <w:rsid w:val="007862C9"/>
    <w:rsid w:val="007B55EB"/>
    <w:rsid w:val="007D295B"/>
    <w:rsid w:val="008118B0"/>
    <w:rsid w:val="008177A1"/>
    <w:rsid w:val="00834C78"/>
    <w:rsid w:val="00835409"/>
    <w:rsid w:val="00847DD0"/>
    <w:rsid w:val="00881045"/>
    <w:rsid w:val="00893F25"/>
    <w:rsid w:val="008C2709"/>
    <w:rsid w:val="008E258B"/>
    <w:rsid w:val="00946081"/>
    <w:rsid w:val="0095256B"/>
    <w:rsid w:val="009668EE"/>
    <w:rsid w:val="0099379B"/>
    <w:rsid w:val="009A1AB6"/>
    <w:rsid w:val="009F30C2"/>
    <w:rsid w:val="00A0584B"/>
    <w:rsid w:val="00A07DBB"/>
    <w:rsid w:val="00A22F72"/>
    <w:rsid w:val="00A369A4"/>
    <w:rsid w:val="00A4770F"/>
    <w:rsid w:val="00A50823"/>
    <w:rsid w:val="00A87286"/>
    <w:rsid w:val="00AA2452"/>
    <w:rsid w:val="00AA3359"/>
    <w:rsid w:val="00AC6AB0"/>
    <w:rsid w:val="00AC70D0"/>
    <w:rsid w:val="00B263F0"/>
    <w:rsid w:val="00BA6B8F"/>
    <w:rsid w:val="00BF15E4"/>
    <w:rsid w:val="00C10068"/>
    <w:rsid w:val="00C7467E"/>
    <w:rsid w:val="00C93297"/>
    <w:rsid w:val="00CB07EC"/>
    <w:rsid w:val="00D02302"/>
    <w:rsid w:val="00D372C8"/>
    <w:rsid w:val="00D50A35"/>
    <w:rsid w:val="00D74638"/>
    <w:rsid w:val="00D968A9"/>
    <w:rsid w:val="00DC4977"/>
    <w:rsid w:val="00DD7966"/>
    <w:rsid w:val="00DE2E73"/>
    <w:rsid w:val="00E04969"/>
    <w:rsid w:val="00E46186"/>
    <w:rsid w:val="00E73A17"/>
    <w:rsid w:val="00E83222"/>
    <w:rsid w:val="00E94B42"/>
    <w:rsid w:val="00EA187D"/>
    <w:rsid w:val="00EA3379"/>
    <w:rsid w:val="00EE72F1"/>
    <w:rsid w:val="00EF7AC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numId w:val="2"/>
      </w:numPr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 стиль абзацев"/>
    <w:basedOn w:val="a"/>
  </w:style>
  <w:style w:type="paragraph" w:styleId="20">
    <w:name w:val="Body Text Indent 2"/>
    <w:basedOn w:val="a"/>
    <w:pPr>
      <w:ind w:firstLine="708"/>
    </w:pPr>
  </w:style>
  <w:style w:type="paragraph" w:styleId="a4">
    <w:name w:val="Body Text"/>
    <w:basedOn w:val="a"/>
    <w:pPr>
      <w:jc w:val="left"/>
    </w:pPr>
    <w:rPr>
      <w:szCs w:val="28"/>
    </w:rPr>
  </w:style>
  <w:style w:type="paragraph" w:styleId="21">
    <w:name w:val="Body Text 2"/>
    <w:basedOn w:val="a"/>
    <w:rsid w:val="008118B0"/>
    <w:pPr>
      <w:spacing w:after="120" w:line="480" w:lineRule="auto"/>
    </w:pPr>
  </w:style>
  <w:style w:type="paragraph" w:styleId="a5">
    <w:name w:val="Balloon Text"/>
    <w:basedOn w:val="a"/>
    <w:semiHidden/>
    <w:rsid w:val="005D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A1E1-36EE-40A3-81F4-07810C5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Никита</cp:lastModifiedBy>
  <cp:revision>2</cp:revision>
  <cp:lastPrinted>2011-04-25T11:44:00Z</cp:lastPrinted>
  <dcterms:created xsi:type="dcterms:W3CDTF">2015-01-21T20:17:00Z</dcterms:created>
  <dcterms:modified xsi:type="dcterms:W3CDTF">2015-01-21T20:17:00Z</dcterms:modified>
</cp:coreProperties>
</file>