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ПОСТАНОВЛЕНИЕ</w:t>
      </w:r>
      <w:r w:rsidR="00CF36FD" w:rsidRPr="00CF36FD">
        <w:rPr>
          <w:rFonts w:ascii="Times New Roman" w:hAnsi="Times New Roman" w:cs="Times New Roman"/>
          <w:szCs w:val="22"/>
        </w:rPr>
        <w:t xml:space="preserve"> АДМИНИСТРАЦИИ ГОРОДА ПЕНЗЫ</w:t>
      </w:r>
      <w:r w:rsidR="00E23BAC">
        <w:rPr>
          <w:rFonts w:ascii="Times New Roman" w:hAnsi="Times New Roman" w:cs="Times New Roman"/>
          <w:szCs w:val="22"/>
        </w:rPr>
        <w:t xml:space="preserve"> </w:t>
      </w:r>
      <w:r w:rsidRPr="00CF36FD">
        <w:rPr>
          <w:rFonts w:ascii="Times New Roman" w:hAnsi="Times New Roman" w:cs="Times New Roman"/>
          <w:szCs w:val="22"/>
        </w:rPr>
        <w:t>от 10 февраля 2017 г. N 210</w:t>
      </w:r>
    </w:p>
    <w:p w:rsidR="00207B1F" w:rsidRPr="00CF36FD" w:rsidRDefault="00E23BA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207B1F" w:rsidRPr="00CF36FD">
        <w:rPr>
          <w:rFonts w:ascii="Times New Roman" w:hAnsi="Times New Roman" w:cs="Times New Roman"/>
          <w:szCs w:val="22"/>
        </w:rPr>
        <w:t>ОБ УТВЕРЖДЕНИИ ПОРЯДКА ОПРЕДЕЛЕНИЯ ОБЪЕМА И ПРЕДОСТАВЛЕНИЯ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ЗА СЧЕТ </w:t>
      </w:r>
      <w:proofErr w:type="gramStart"/>
      <w:r w:rsidRPr="00CF36FD">
        <w:rPr>
          <w:rFonts w:ascii="Times New Roman" w:hAnsi="Times New Roman" w:cs="Times New Roman"/>
          <w:szCs w:val="22"/>
        </w:rPr>
        <w:t>СРЕДСТВ БЮДЖЕТА ГОРОДА ПЕНЗЫ СУБСИДИИ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НА ФИНАНСОВОЕ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ОБЕСПЕЧЕНИЕ ЗАТРАТ, СВЯЗАННЫХ С РАЗВИТИЕМ </w:t>
      </w:r>
      <w:proofErr w:type="gramStart"/>
      <w:r w:rsidRPr="00CF36FD">
        <w:rPr>
          <w:rFonts w:ascii="Times New Roman" w:hAnsi="Times New Roman" w:cs="Times New Roman"/>
          <w:szCs w:val="22"/>
        </w:rPr>
        <w:t>ВЕЛОСИПЕДНОГО</w:t>
      </w:r>
      <w:proofErr w:type="gramEnd"/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СПОРТА В ГОРОДЕ ПЕНЗЕ, НЕКОММЕРЧЕСКИМ ОРГАНИЗАЦИЯМ,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F36FD">
        <w:rPr>
          <w:rFonts w:ascii="Times New Roman" w:hAnsi="Times New Roman" w:cs="Times New Roman"/>
          <w:szCs w:val="22"/>
        </w:rPr>
        <w:t>НЕ ЯВЛЯЮЩИМСЯ МУНИЦИПАЛЬНЫМИ УЧРЕЖДЕНИЯМИ</w:t>
      </w:r>
      <w:r w:rsidR="00E23BAC">
        <w:rPr>
          <w:rFonts w:ascii="Times New Roman" w:hAnsi="Times New Roman" w:cs="Times New Roman"/>
          <w:szCs w:val="22"/>
        </w:rPr>
        <w:t>»</w:t>
      </w:r>
      <w:proofErr w:type="gramEnd"/>
    </w:p>
    <w:p w:rsidR="00207B1F" w:rsidRPr="00CF36FD" w:rsidRDefault="00207B1F">
      <w:pPr>
        <w:spacing w:after="1"/>
        <w:rPr>
          <w:rFonts w:ascii="Times New Roman" w:hAnsi="Times New Roman" w:cs="Times New Roman"/>
        </w:rPr>
      </w:pP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В соответствии </w:t>
      </w:r>
      <w:hyperlink r:id="rId6" w:history="1">
        <w:r w:rsidRPr="00CF36FD">
          <w:rPr>
            <w:rFonts w:ascii="Times New Roman" w:hAnsi="Times New Roman" w:cs="Times New Roman"/>
            <w:color w:val="0000FF"/>
            <w:szCs w:val="22"/>
          </w:rPr>
          <w:t>п. 2 статьи 78.1</w:t>
        </w:r>
      </w:hyperlink>
      <w:r w:rsidRPr="00CF36FD">
        <w:rPr>
          <w:rFonts w:ascii="Times New Roman" w:hAnsi="Times New Roman" w:cs="Times New Roman"/>
          <w:szCs w:val="22"/>
        </w:rPr>
        <w:t xml:space="preserve"> Бюджетного кодекса Российской Федерации, Федеральным </w:t>
      </w:r>
      <w:hyperlink r:id="rId7" w:history="1">
        <w:r w:rsidRPr="00CF36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CF36FD">
        <w:rPr>
          <w:rFonts w:ascii="Times New Roman" w:hAnsi="Times New Roman" w:cs="Times New Roman"/>
          <w:szCs w:val="22"/>
        </w:rPr>
        <w:t xml:space="preserve"> Российской Федерации от 06.10.2003 N 131-ФЗ "Об общих принципах организации местного самоуправления в Российской Федерации" и руководствуясь </w:t>
      </w:r>
      <w:hyperlink r:id="rId8" w:history="1">
        <w:r w:rsidRPr="00CF36FD">
          <w:rPr>
            <w:rFonts w:ascii="Times New Roman" w:hAnsi="Times New Roman" w:cs="Times New Roman"/>
            <w:color w:val="0000FF"/>
            <w:szCs w:val="22"/>
          </w:rPr>
          <w:t>ст. 33</w:t>
        </w:r>
      </w:hyperlink>
      <w:r w:rsidRPr="00CF36FD">
        <w:rPr>
          <w:rFonts w:ascii="Times New Roman" w:hAnsi="Times New Roman" w:cs="Times New Roman"/>
          <w:szCs w:val="22"/>
        </w:rPr>
        <w:t xml:space="preserve"> Устава города Пензы, Администрация города Пензы постановляет: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1. Утвердить </w:t>
      </w:r>
      <w:hyperlink w:anchor="P34" w:history="1">
        <w:r w:rsidRPr="00CF36FD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CF36FD">
        <w:rPr>
          <w:rFonts w:ascii="Times New Roman" w:hAnsi="Times New Roman" w:cs="Times New Roman"/>
          <w:szCs w:val="22"/>
        </w:rPr>
        <w:t xml:space="preserve"> определения объема и предоставления за счет </w:t>
      </w:r>
      <w:proofErr w:type="gramStart"/>
      <w:r w:rsidRPr="00CF36FD">
        <w:rPr>
          <w:rFonts w:ascii="Times New Roman" w:hAnsi="Times New Roman" w:cs="Times New Roman"/>
          <w:szCs w:val="22"/>
        </w:rPr>
        <w:t>средств бюджета города Пензы субсидии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на финансовое обеспечение затрат, связанных с развитием велосипедного спорта в городе Пензе, некоммерческим организациям, не являющимся муниципальными учреждениями.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 Предоставление субсидий осуществляется в пределах бюджетных ассигнований, предусмотренных в бюджете города Пензы Комитету по физической культуре, спорту и молодежной политике города Пензы на развитие велосипедного спорта в г. Пензе.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3. Признать утратившим силу </w:t>
      </w:r>
      <w:hyperlink r:id="rId9" w:history="1">
        <w:r w:rsidRPr="00CF36F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CF36FD">
        <w:rPr>
          <w:rFonts w:ascii="Times New Roman" w:hAnsi="Times New Roman" w:cs="Times New Roman"/>
          <w:szCs w:val="22"/>
        </w:rPr>
        <w:t xml:space="preserve"> администрации города Пензы от 21.12.2010 N 1446 "Об утверждении Порядка определения объема и предоставления за счет </w:t>
      </w:r>
      <w:proofErr w:type="gramStart"/>
      <w:r w:rsidRPr="00CF36FD">
        <w:rPr>
          <w:rFonts w:ascii="Times New Roman" w:hAnsi="Times New Roman" w:cs="Times New Roman"/>
          <w:szCs w:val="22"/>
        </w:rPr>
        <w:t>средств бюджета города Пензы субсидии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некоммерческим организациям по развитию велосипедного спорта в г. Пензе".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"Интернет".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CF36FD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Комитет по физической культуре, спорту и молодежной политике города Пензы.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Глава администрации города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В.Н.КУВАЙЦЕВ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 w:rsidP="00E23BA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Приложение</w:t>
      </w:r>
      <w:r w:rsidR="00E23BAC">
        <w:rPr>
          <w:rFonts w:ascii="Times New Roman" w:hAnsi="Times New Roman" w:cs="Times New Roman"/>
          <w:szCs w:val="22"/>
        </w:rPr>
        <w:t xml:space="preserve"> </w:t>
      </w:r>
      <w:r w:rsidRPr="00CF36FD">
        <w:rPr>
          <w:rFonts w:ascii="Times New Roman" w:hAnsi="Times New Roman" w:cs="Times New Roman"/>
          <w:szCs w:val="22"/>
        </w:rPr>
        <w:t>к постановлению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администрации города Пензы</w:t>
      </w:r>
    </w:p>
    <w:p w:rsidR="00207B1F" w:rsidRPr="00CF36FD" w:rsidRDefault="00207B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от 10 февраля 2017 г. N 210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CF36FD">
        <w:rPr>
          <w:rFonts w:ascii="Times New Roman" w:hAnsi="Times New Roman" w:cs="Times New Roman"/>
          <w:szCs w:val="22"/>
        </w:rPr>
        <w:t>ПОРЯДОК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ОПРЕДЕЛЕНИЯ ОБЪЕМА И ПРЕДОСТАВЛЕНИЯ ЗА СЧЕТ СРЕДСТВ БЮДЖЕТА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ГОРОДА ПЕНЗЫ СУБСИДИИ НА ФИНАНСОВОЕ ОБЕСПЕЧЕНИЕ ЗАТРАТ,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F36FD">
        <w:rPr>
          <w:rFonts w:ascii="Times New Roman" w:hAnsi="Times New Roman" w:cs="Times New Roman"/>
          <w:szCs w:val="22"/>
        </w:rPr>
        <w:t>СВЯЗАННЫХ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С РАЗВИТИЕМ ВЕЛОСИПЕДНОГО СПОРТА В ГОРОДЕ ПЕНЗЕ,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НЕКОММЕРЧЕСКИМ ОРГАНИЗАЦИЯМ, НЕ ЯВЛЯЮЩИМСЯ МУНИЦИПАЛЬНЫМИ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УЧРЕЖДЕНИЯМИ</w:t>
      </w:r>
    </w:p>
    <w:p w:rsidR="00207B1F" w:rsidRPr="00CF36FD" w:rsidRDefault="00207B1F">
      <w:pPr>
        <w:spacing w:after="1"/>
        <w:rPr>
          <w:rFonts w:ascii="Times New Roman" w:hAnsi="Times New Roman" w:cs="Times New Roman"/>
        </w:rPr>
      </w:pP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I. Общие положения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1.1. Настоящий Порядок разработан в соответствии с </w:t>
      </w:r>
      <w:hyperlink r:id="rId10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пунктом 2 ст. 78.1</w:t>
        </w:r>
      </w:hyperlink>
      <w:r w:rsidRPr="00CF36FD">
        <w:rPr>
          <w:rFonts w:ascii="Times New Roman" w:hAnsi="Times New Roman" w:cs="Times New Roman"/>
          <w:szCs w:val="22"/>
        </w:rPr>
        <w:t>. Бюджетного кодекса Российской Федерации и устанавливает цели, условия и порядок определения объема и предоставления субсидии из бюджета города Пензы.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CF36FD">
        <w:rPr>
          <w:rFonts w:ascii="Times New Roman" w:hAnsi="Times New Roman" w:cs="Times New Roman"/>
          <w:szCs w:val="22"/>
        </w:rPr>
        <w:t xml:space="preserve">Органом местного самоуправления, до которого в соответствии с бюджетным законодательством Российской Федерации, как получателю бюджетных средств в установленном порядке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на цели, указанные в </w:t>
      </w:r>
      <w:hyperlink w:anchor="P4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1.3</w:t>
        </w:r>
      </w:hyperlink>
      <w:r w:rsidRPr="00CF36FD">
        <w:rPr>
          <w:rFonts w:ascii="Times New Roman" w:hAnsi="Times New Roman" w:cs="Times New Roman"/>
          <w:szCs w:val="22"/>
        </w:rPr>
        <w:t xml:space="preserve"> данного Порядка, является Комитет по физической культуре, спорту и молодежной политике города Пензы (далее - Комитет).</w:t>
      </w:r>
      <w:proofErr w:type="gramEnd"/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CF36FD">
        <w:rPr>
          <w:rFonts w:ascii="Times New Roman" w:hAnsi="Times New Roman" w:cs="Times New Roman"/>
          <w:szCs w:val="22"/>
        </w:rPr>
        <w:t>1.3. Размер субсидии определяется Комитетом, в целях финансового обеспечения расходов, связанных с развитием велосипедного спорта в городе Пензе, а именно расходов связанных с подготовкой и участием спортсменов, представляющих город Пензу в спортивных соревнованиях по велоспорту.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Финансовое обеспечение включает следующие расходы: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оплату труда, уплату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 спортсменов и тренеров;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проведение УТС и командировочные расходы;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приобретение спортивного инвентаря и формы;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lastRenderedPageBreak/>
        <w:t>- медицинское страхование спортсменов и приобретение медикаментов;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аренду трека;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- оплату лицензии спортсменам.</w:t>
      </w:r>
    </w:p>
    <w:bookmarkStart w:id="2" w:name="P59"/>
    <w:bookmarkEnd w:id="2"/>
    <w:p w:rsidR="00207B1F" w:rsidRPr="00CF36FD" w:rsidRDefault="00F55919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fldChar w:fldCharType="begin"/>
      </w:r>
      <w:r w:rsidR="00207B1F" w:rsidRPr="00CF36FD">
        <w:rPr>
          <w:rFonts w:ascii="Times New Roman" w:hAnsi="Times New Roman" w:cs="Times New Roman"/>
          <w:szCs w:val="22"/>
        </w:rPr>
        <w:instrText>HYPERLINK "consultantplus://offline/ref=B639F30902981D29EA3A67487AF8597402D59C6BDB224CEAEE8202395EF617E9E8289E6FA9EBAE6C18F06755F512B9AC0236B3BA51EA1853D9E29E54J3g3G"</w:instrText>
      </w:r>
      <w:r w:rsidRPr="00CF36FD">
        <w:rPr>
          <w:rFonts w:ascii="Times New Roman" w:hAnsi="Times New Roman" w:cs="Times New Roman"/>
          <w:szCs w:val="22"/>
        </w:rPr>
        <w:fldChar w:fldCharType="separate"/>
      </w:r>
      <w:r w:rsidR="00207B1F" w:rsidRPr="00CF36FD">
        <w:rPr>
          <w:rFonts w:ascii="Times New Roman" w:hAnsi="Times New Roman" w:cs="Times New Roman"/>
          <w:color w:val="0000FF"/>
          <w:szCs w:val="22"/>
        </w:rPr>
        <w:t>1.4</w:t>
      </w:r>
      <w:r w:rsidRPr="00CF36FD">
        <w:rPr>
          <w:rFonts w:ascii="Times New Roman" w:hAnsi="Times New Roman" w:cs="Times New Roman"/>
          <w:szCs w:val="22"/>
        </w:rPr>
        <w:fldChar w:fldCharType="end"/>
      </w:r>
      <w:r w:rsidR="00207B1F" w:rsidRPr="00CF36FD">
        <w:rPr>
          <w:rFonts w:ascii="Times New Roman" w:hAnsi="Times New Roman" w:cs="Times New Roman"/>
          <w:szCs w:val="22"/>
        </w:rPr>
        <w:t>. Критерии отбора получателей субсидии: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1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</w:t>
        </w:r>
      </w:hyperlink>
      <w:r w:rsidR="00207B1F" w:rsidRPr="00CF36FD">
        <w:rPr>
          <w:rFonts w:ascii="Times New Roman" w:hAnsi="Times New Roman" w:cs="Times New Roman"/>
          <w:szCs w:val="22"/>
        </w:rPr>
        <w:t>. Осуществление организацией деятельности в сфере раз</w:t>
      </w:r>
      <w:r w:rsidR="00CF36FD">
        <w:rPr>
          <w:rFonts w:ascii="Times New Roman" w:hAnsi="Times New Roman" w:cs="Times New Roman"/>
          <w:szCs w:val="22"/>
        </w:rPr>
        <w:t>вития велосипедного спорта в г</w:t>
      </w:r>
      <w:proofErr w:type="gramStart"/>
      <w:r w:rsidR="00CF36FD">
        <w:rPr>
          <w:rFonts w:ascii="Times New Roman" w:hAnsi="Times New Roman" w:cs="Times New Roman"/>
          <w:szCs w:val="22"/>
        </w:rPr>
        <w:t>.</w:t>
      </w:r>
      <w:r w:rsidR="00207B1F" w:rsidRPr="00CF36FD">
        <w:rPr>
          <w:rFonts w:ascii="Times New Roman" w:hAnsi="Times New Roman" w:cs="Times New Roman"/>
          <w:szCs w:val="22"/>
        </w:rPr>
        <w:t>П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>ензе за период деятельности организации: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1.4.1.1</w:t>
        </w:r>
      </w:hyperlink>
      <w:r w:rsidR="00207B1F" w:rsidRPr="00CF36FD">
        <w:rPr>
          <w:rFonts w:ascii="Times New Roman" w:hAnsi="Times New Roman" w:cs="Times New Roman"/>
          <w:szCs w:val="22"/>
        </w:rPr>
        <w:t>. от 1 до 3 лет - 2 балла;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3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1.4.1.2</w:t>
        </w:r>
      </w:hyperlink>
      <w:r w:rsidR="00207B1F" w:rsidRPr="00CF36FD">
        <w:rPr>
          <w:rFonts w:ascii="Times New Roman" w:hAnsi="Times New Roman" w:cs="Times New Roman"/>
          <w:szCs w:val="22"/>
        </w:rPr>
        <w:t>. от 3 до 6 лет - 4 балла;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4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1.4.1.3</w:t>
        </w:r>
      </w:hyperlink>
      <w:r w:rsidR="00207B1F" w:rsidRPr="00CF36FD">
        <w:rPr>
          <w:rFonts w:ascii="Times New Roman" w:hAnsi="Times New Roman" w:cs="Times New Roman"/>
          <w:szCs w:val="22"/>
        </w:rPr>
        <w:t>. от 6 до 10 лет - 6 баллов;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5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1.4.1.4</w:t>
        </w:r>
      </w:hyperlink>
      <w:r w:rsidR="00207B1F" w:rsidRPr="00CF36FD">
        <w:rPr>
          <w:rFonts w:ascii="Times New Roman" w:hAnsi="Times New Roman" w:cs="Times New Roman"/>
          <w:szCs w:val="22"/>
        </w:rPr>
        <w:t>. свыше 10 лет - 10 баллов.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6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</w:t>
        </w:r>
      </w:hyperlink>
      <w:r w:rsidR="00207B1F" w:rsidRPr="00CF36FD">
        <w:rPr>
          <w:rFonts w:ascii="Times New Roman" w:hAnsi="Times New Roman" w:cs="Times New Roman"/>
          <w:szCs w:val="22"/>
        </w:rPr>
        <w:t>. Достижение призовых мест спортсменами организации на официальных спортивных мероприятиях по велосипедному спорту разного уровня за период деятельности организации: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7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1.4.2.1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Международных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соревнованиях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- 6 баллов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8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1.4.2.2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Чемпионате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России - 5 баллов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9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1.4.2.3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Первенстве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России - 4 балла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0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1.4.2.4</w:t>
        </w:r>
      </w:hyperlink>
      <w:r w:rsidR="00207B1F" w:rsidRPr="00CF36FD">
        <w:rPr>
          <w:rFonts w:ascii="Times New Roman" w:hAnsi="Times New Roman" w:cs="Times New Roman"/>
          <w:szCs w:val="22"/>
        </w:rPr>
        <w:t xml:space="preserve">. Всероссийских </w:t>
      </w:r>
      <w:proofErr w:type="gramStart"/>
      <w:r w:rsidR="00207B1F" w:rsidRPr="00CF36FD">
        <w:rPr>
          <w:rFonts w:ascii="Times New Roman" w:hAnsi="Times New Roman" w:cs="Times New Roman"/>
          <w:szCs w:val="22"/>
        </w:rPr>
        <w:t>соревнованиях</w:t>
      </w:r>
      <w:proofErr w:type="gramEnd"/>
      <w:r w:rsidR="00207B1F" w:rsidRPr="00CF36FD">
        <w:rPr>
          <w:rFonts w:ascii="Times New Roman" w:hAnsi="Times New Roman" w:cs="Times New Roman"/>
          <w:szCs w:val="22"/>
        </w:rPr>
        <w:t xml:space="preserve"> - 4 балла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1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1.4.2.5</w:t>
        </w:r>
      </w:hyperlink>
      <w:r w:rsidR="00207B1F" w:rsidRPr="00CF36FD">
        <w:rPr>
          <w:rFonts w:ascii="Times New Roman" w:hAnsi="Times New Roman" w:cs="Times New Roman"/>
          <w:szCs w:val="22"/>
        </w:rPr>
        <w:t>. Спартакиаде учащихся - 4 балла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2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</w:t>
        </w:r>
      </w:hyperlink>
      <w:r w:rsidR="00207B1F" w:rsidRPr="00CF36FD">
        <w:rPr>
          <w:rFonts w:ascii="Times New Roman" w:hAnsi="Times New Roman" w:cs="Times New Roman"/>
          <w:szCs w:val="22"/>
        </w:rPr>
        <w:t>. Участие спортсменов организации в соревнованиях международного уровня по велосипедному спорту за период деятельности организации: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3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1.4.3.1</w:t>
        </w:r>
      </w:hyperlink>
      <w:r w:rsidR="00207B1F" w:rsidRPr="00CF36FD">
        <w:rPr>
          <w:rFonts w:ascii="Times New Roman" w:hAnsi="Times New Roman" w:cs="Times New Roman"/>
          <w:szCs w:val="22"/>
        </w:rPr>
        <w:t>. Чемпионат и Первенство Мира - 5 баллов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4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1.4.3.2</w:t>
        </w:r>
      </w:hyperlink>
      <w:r w:rsidR="00207B1F" w:rsidRPr="00CF36FD">
        <w:rPr>
          <w:rFonts w:ascii="Times New Roman" w:hAnsi="Times New Roman" w:cs="Times New Roman"/>
          <w:szCs w:val="22"/>
        </w:rPr>
        <w:t>. Кубок Мира - 5 баллов за каждое место;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5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1.4.3.3</w:t>
        </w:r>
      </w:hyperlink>
      <w:r w:rsidR="00207B1F" w:rsidRPr="00CF36FD">
        <w:rPr>
          <w:rFonts w:ascii="Times New Roman" w:hAnsi="Times New Roman" w:cs="Times New Roman"/>
          <w:szCs w:val="22"/>
        </w:rPr>
        <w:t>. Чемпионат и Первенство Европы - 4 балла за каждое место.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6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</w:t>
        </w:r>
      </w:hyperlink>
      <w:r w:rsidR="00207B1F" w:rsidRPr="00CF36FD">
        <w:rPr>
          <w:rFonts w:ascii="Times New Roman" w:hAnsi="Times New Roman" w:cs="Times New Roman"/>
          <w:szCs w:val="22"/>
        </w:rPr>
        <w:t>. Доля вложений организацией в развитие велосипедного спорта в г. Пензе за период деятельности организации: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7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1.4.4.1</w:t>
        </w:r>
      </w:hyperlink>
      <w:r w:rsidR="00207B1F" w:rsidRPr="00CF36FD">
        <w:rPr>
          <w:rFonts w:ascii="Times New Roman" w:hAnsi="Times New Roman" w:cs="Times New Roman"/>
          <w:szCs w:val="22"/>
        </w:rPr>
        <w:t>. от 1 до 2 млн. руб. - 5 баллов;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8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1.4.4.2</w:t>
        </w:r>
      </w:hyperlink>
      <w:r w:rsidR="00207B1F" w:rsidRPr="00CF36FD">
        <w:rPr>
          <w:rFonts w:ascii="Times New Roman" w:hAnsi="Times New Roman" w:cs="Times New Roman"/>
          <w:szCs w:val="22"/>
        </w:rPr>
        <w:t>. от 2 до 3 млн. руб. - 7 баллов;</w:t>
      </w:r>
    </w:p>
    <w:p w:rsidR="00207B1F" w:rsidRPr="00CF36FD" w:rsidRDefault="00514458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9" w:history="1">
        <w:r w:rsidR="00207B1F" w:rsidRPr="00CF36FD">
          <w:rPr>
            <w:rFonts w:ascii="Times New Roman" w:hAnsi="Times New Roman" w:cs="Times New Roman"/>
            <w:color w:val="0000FF"/>
            <w:szCs w:val="22"/>
          </w:rPr>
          <w:t>1.4.4.3</w:t>
        </w:r>
      </w:hyperlink>
      <w:r w:rsidR="00207B1F" w:rsidRPr="00CF36FD">
        <w:rPr>
          <w:rFonts w:ascii="Times New Roman" w:hAnsi="Times New Roman" w:cs="Times New Roman"/>
          <w:szCs w:val="22"/>
        </w:rPr>
        <w:t>. от 3 млн. руб. и выше - 10 баллов.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II. Условия и порядок предоставления субсидии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2.1. Субсидия организации предоставляется на основании конкурсного отбора.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2.2. Сроки приема документов на участие в конкурсе проведения процедуры конкурсного отбора на предоставление субсидии организации определяются приказом председателя Комитета (далее - Приказ председателя Комитета).</w:t>
      </w:r>
    </w:p>
    <w:p w:rsidR="00207B1F" w:rsidRPr="003B6093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2.3. В целях информирования организаций о проведении конкурсного отбора Комитет в </w:t>
      </w:r>
      <w:r w:rsidRPr="003B6093">
        <w:rPr>
          <w:rFonts w:ascii="Times New Roman" w:hAnsi="Times New Roman" w:cs="Times New Roman"/>
          <w:color w:val="FF0000"/>
          <w:szCs w:val="22"/>
        </w:rPr>
        <w:t xml:space="preserve">день вступления в силу приказа председателя Комитета о проведении конкурса размещает на официальном сайте Комитета в информационно-телекоммуникационной сети "Интернет" и публикует в средствах массовой информации не </w:t>
      </w:r>
      <w:proofErr w:type="gramStart"/>
      <w:r w:rsidRPr="003B6093">
        <w:rPr>
          <w:rFonts w:ascii="Times New Roman" w:hAnsi="Times New Roman" w:cs="Times New Roman"/>
          <w:color w:val="FF0000"/>
          <w:szCs w:val="22"/>
        </w:rPr>
        <w:t>позднее</w:t>
      </w:r>
      <w:proofErr w:type="gramEnd"/>
      <w:r w:rsidRPr="003B6093">
        <w:rPr>
          <w:rFonts w:ascii="Times New Roman" w:hAnsi="Times New Roman" w:cs="Times New Roman"/>
          <w:color w:val="FF0000"/>
          <w:szCs w:val="22"/>
        </w:rPr>
        <w:t xml:space="preserve"> чем за 30 дней до рассмотрения заявок соответствующую информацию, которая включает в себя: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2.3.1. Копию Приказа председателя Комитета о проведении конкурса;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2.3.2. Время, место и срок приема документов, почтовый адрес для направления документов, номер телефона для получения консультаций по вопросам подготовки документов;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2.3.3. Копию настоящего Порядка;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2.3.4. Объем бюджетных ассигнований, предусмотренных в текущем году на предоставление субсидии;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2.3.5. Срок подведения итогов конкурса;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2.3.6. Срок заключения соглашения о предоставлении субсидии с победителем конкурса.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1"/>
      <w:bookmarkEnd w:id="3"/>
      <w:r w:rsidRPr="00CF36FD">
        <w:rPr>
          <w:rFonts w:ascii="Times New Roman" w:hAnsi="Times New Roman" w:cs="Times New Roman"/>
          <w:szCs w:val="22"/>
        </w:rPr>
        <w:t>2.4. Для участия в конкурсном отборе на предоставление субсидии организации представляют в Комитет следующий комплект документов: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92"/>
      <w:bookmarkEnd w:id="4"/>
      <w:r w:rsidRPr="00CF36FD">
        <w:rPr>
          <w:rFonts w:ascii="Times New Roman" w:hAnsi="Times New Roman" w:cs="Times New Roman"/>
          <w:szCs w:val="22"/>
        </w:rPr>
        <w:t xml:space="preserve">2.4.1. </w:t>
      </w:r>
      <w:hyperlink w:anchor="P192" w:history="1">
        <w:r w:rsidRPr="00CF36FD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CF36FD">
        <w:rPr>
          <w:rFonts w:ascii="Times New Roman" w:hAnsi="Times New Roman" w:cs="Times New Roman"/>
          <w:szCs w:val="22"/>
        </w:rPr>
        <w:t xml:space="preserve"> на предоставление субсидии согласно приложению N 1 к настоящему Порядку (далее - Заявка);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93"/>
      <w:bookmarkEnd w:id="5"/>
      <w:r w:rsidRPr="00CF36FD">
        <w:rPr>
          <w:rFonts w:ascii="Times New Roman" w:hAnsi="Times New Roman" w:cs="Times New Roman"/>
          <w:szCs w:val="22"/>
        </w:rPr>
        <w:t>2.4.2. Копии учредительных документов организации, заверенные печатью организации (при наличии печати) и подписью руководителя организации;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94"/>
      <w:bookmarkEnd w:id="6"/>
      <w:r w:rsidRPr="00CF36FD">
        <w:rPr>
          <w:rFonts w:ascii="Times New Roman" w:hAnsi="Times New Roman" w:cs="Times New Roman"/>
          <w:szCs w:val="22"/>
        </w:rPr>
        <w:t>2.4.3. Копию свидетельства о постановке на учет в налоговом органе, заверенную руководителем организации;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2.4.4. Копию выписки из Единого государственного реестра юридических лиц, выданную налоговым органом не </w:t>
      </w:r>
      <w:proofErr w:type="gramStart"/>
      <w:r w:rsidRPr="00CF36FD">
        <w:rPr>
          <w:rFonts w:ascii="Times New Roman" w:hAnsi="Times New Roman" w:cs="Times New Roman"/>
          <w:szCs w:val="22"/>
        </w:rPr>
        <w:t>позднее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чем за 3 месяца до начала срока подачи заявок, заверенную руководителем организации;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96"/>
      <w:bookmarkEnd w:id="7"/>
      <w:r w:rsidRPr="00CF36FD">
        <w:rPr>
          <w:rFonts w:ascii="Times New Roman" w:hAnsi="Times New Roman" w:cs="Times New Roman"/>
          <w:szCs w:val="22"/>
        </w:rPr>
        <w:t>2.4.5. Справку на первое число месяца, предшествующего месяцу, в котором планируется заключение соглашения,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lastRenderedPageBreak/>
        <w:t xml:space="preserve">Справку на первое число месяца, предшествующего месяцу, в котором планируется заключение соглашения, об отсутствии просроченной задолженности по возврату в бюджет города Пензы субсидий, бюджетных инвестиций, </w:t>
      </w:r>
      <w:proofErr w:type="gramStart"/>
      <w:r w:rsidRPr="00CF36FD">
        <w:rPr>
          <w:rFonts w:ascii="Times New Roman" w:hAnsi="Times New Roman" w:cs="Times New Roman"/>
          <w:szCs w:val="22"/>
        </w:rPr>
        <w:t>предоставленных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в том числе в соответствии с иными правовыми актами, и иная просроченная задолженность перед бюджетом города Пензы;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Справку на первое число месяца, предшествующего месяцу, в котором планируется заключение соглашения, о том, что получатель субсидии не находится в процессе реорганизации, ликвидации, банкротства;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00"/>
      <w:bookmarkEnd w:id="8"/>
      <w:r w:rsidRPr="00CF36FD">
        <w:rPr>
          <w:rFonts w:ascii="Times New Roman" w:hAnsi="Times New Roman" w:cs="Times New Roman"/>
          <w:szCs w:val="22"/>
        </w:rPr>
        <w:t xml:space="preserve">2.4.6. Документы по критериям, указанным в </w:t>
      </w:r>
      <w:hyperlink w:anchor="P5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1.4</w:t>
        </w:r>
      </w:hyperlink>
      <w:r w:rsidRPr="00CF36FD">
        <w:rPr>
          <w:rFonts w:ascii="Times New Roman" w:hAnsi="Times New Roman" w:cs="Times New Roman"/>
          <w:szCs w:val="22"/>
        </w:rPr>
        <w:t>. настоящего Порядка;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02"/>
      <w:bookmarkEnd w:id="9"/>
      <w:r w:rsidRPr="00CF36FD">
        <w:rPr>
          <w:rFonts w:ascii="Times New Roman" w:hAnsi="Times New Roman" w:cs="Times New Roman"/>
          <w:szCs w:val="22"/>
        </w:rPr>
        <w:t>2.4.7. Расшифровку расходов, необходимых на развитие велосипедного спорта в г. Пензе на текущий год;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03"/>
      <w:bookmarkEnd w:id="10"/>
      <w:r w:rsidRPr="00CF36FD">
        <w:rPr>
          <w:rFonts w:ascii="Times New Roman" w:hAnsi="Times New Roman" w:cs="Times New Roman"/>
          <w:szCs w:val="22"/>
        </w:rPr>
        <w:t>2.4.8. Банковские реквизиты организации, заверенные печатью организации (при наличии печати) и подписью руководителя организации.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2.5. Документы, указанные в </w:t>
      </w:r>
      <w:hyperlink w:anchor="P92" w:history="1">
        <w:r w:rsidRPr="00CF36FD">
          <w:rPr>
            <w:rFonts w:ascii="Times New Roman" w:hAnsi="Times New Roman" w:cs="Times New Roman"/>
            <w:color w:val="0000FF"/>
            <w:szCs w:val="22"/>
          </w:rPr>
          <w:t>подпунктах 2.4.1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93" w:history="1">
        <w:r w:rsidRPr="00CF36FD">
          <w:rPr>
            <w:rFonts w:ascii="Times New Roman" w:hAnsi="Times New Roman" w:cs="Times New Roman"/>
            <w:color w:val="0000FF"/>
            <w:szCs w:val="22"/>
          </w:rPr>
          <w:t>2.4.2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100" w:history="1">
        <w:r w:rsidRPr="00CF36FD">
          <w:rPr>
            <w:rFonts w:ascii="Times New Roman" w:hAnsi="Times New Roman" w:cs="Times New Roman"/>
            <w:color w:val="0000FF"/>
            <w:szCs w:val="22"/>
          </w:rPr>
          <w:t>2.4.6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102" w:history="1">
        <w:r w:rsidRPr="00CF36FD">
          <w:rPr>
            <w:rFonts w:ascii="Times New Roman" w:hAnsi="Times New Roman" w:cs="Times New Roman"/>
            <w:color w:val="0000FF"/>
            <w:szCs w:val="22"/>
          </w:rPr>
          <w:t>2.4.7</w:t>
        </w:r>
      </w:hyperlink>
      <w:r w:rsidRPr="00CF36FD">
        <w:rPr>
          <w:rFonts w:ascii="Times New Roman" w:hAnsi="Times New Roman" w:cs="Times New Roman"/>
          <w:szCs w:val="22"/>
        </w:rPr>
        <w:t xml:space="preserve">, </w:t>
      </w:r>
      <w:hyperlink w:anchor="P103" w:history="1">
        <w:r w:rsidRPr="00CF36FD">
          <w:rPr>
            <w:rFonts w:ascii="Times New Roman" w:hAnsi="Times New Roman" w:cs="Times New Roman"/>
            <w:color w:val="0000FF"/>
            <w:szCs w:val="22"/>
          </w:rPr>
          <w:t>2.4.8. пункта 2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представляются организациями в обязательном порядке.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2.6. Документы, указанные в </w:t>
      </w:r>
      <w:hyperlink w:anchor="P94" w:history="1">
        <w:r w:rsidRPr="00CF36FD">
          <w:rPr>
            <w:rFonts w:ascii="Times New Roman" w:hAnsi="Times New Roman" w:cs="Times New Roman"/>
            <w:color w:val="0000FF"/>
            <w:szCs w:val="22"/>
          </w:rPr>
          <w:t>подпунктах 2.4.3</w:t>
        </w:r>
      </w:hyperlink>
      <w:r w:rsidRPr="00CF36FD">
        <w:rPr>
          <w:rFonts w:ascii="Times New Roman" w:hAnsi="Times New Roman" w:cs="Times New Roman"/>
          <w:szCs w:val="22"/>
        </w:rPr>
        <w:t xml:space="preserve">. - </w:t>
      </w:r>
      <w:hyperlink w:anchor="P96" w:history="1">
        <w:r w:rsidRPr="00CF36FD">
          <w:rPr>
            <w:rFonts w:ascii="Times New Roman" w:hAnsi="Times New Roman" w:cs="Times New Roman"/>
            <w:color w:val="0000FF"/>
            <w:szCs w:val="22"/>
          </w:rPr>
          <w:t>2.4.5 пункта 2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представляются организациями по собственной инициативе. При их отсутствии в представленном пакете документов Комитет запрашивает необходимую информацию в рамках межведомственного взаимодействия у уполномоченных органов.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2.7. Заявка и прилагаемые к ней документы, представляемые организациями, должны быть пронумерованы и прошиты, с обратной стороны скреплены печатью организации (при наличии печати), подписаны руководителем организации или его представителем (с приложением документов, подтверждающих его полномочия в соответствии с действующим законодательством).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2.8. Заявка и прилагаемые к ней документы представляются с сопроводительным письмом, в котором указывается перечень представленных документов с указанием количества листов.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2.9. Ответственность за достоверность документов, представленных на получение субсидии, несет организация, представившая документы, в соответствии с действующим законодательством.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2.10. Комплект документов на предоставление субсидии предоставляется в Комитет в сроки, указанные в приказе председателя Комитета.</w:t>
      </w:r>
    </w:p>
    <w:p w:rsidR="00207B1F" w:rsidRPr="00514458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2.11. </w:t>
      </w:r>
      <w:r w:rsidRPr="00514458">
        <w:rPr>
          <w:rFonts w:ascii="Times New Roman" w:hAnsi="Times New Roman" w:cs="Times New Roman"/>
          <w:color w:val="FF0000"/>
          <w:szCs w:val="22"/>
        </w:rPr>
        <w:t>Регистрация документов на предоставление субсидии осуществляется Комитетом в день поступления в той последовательности, в которой они поступили.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2.12. Документы, поступившие в Комитет после даты окончания приема документов, указанной в Приказе председателя Комитета, не регистрируются и к участию в конкурсном отборе не допускаются.</w:t>
      </w:r>
    </w:p>
    <w:p w:rsidR="00207B1F" w:rsidRPr="00514458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2.13. </w:t>
      </w:r>
      <w:r w:rsidRPr="00514458">
        <w:rPr>
          <w:rFonts w:ascii="Times New Roman" w:hAnsi="Times New Roman" w:cs="Times New Roman"/>
          <w:color w:val="FF0000"/>
          <w:szCs w:val="22"/>
        </w:rPr>
        <w:t xml:space="preserve">Проверка </w:t>
      </w:r>
      <w:r w:rsidRPr="00CF36FD">
        <w:rPr>
          <w:rFonts w:ascii="Times New Roman" w:hAnsi="Times New Roman" w:cs="Times New Roman"/>
          <w:szCs w:val="22"/>
        </w:rPr>
        <w:t xml:space="preserve">представленных организациями документов на комплектность и соответствие требованиям, указанным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осуществляется </w:t>
      </w:r>
      <w:r w:rsidRPr="00514458">
        <w:rPr>
          <w:rFonts w:ascii="Times New Roman" w:hAnsi="Times New Roman" w:cs="Times New Roman"/>
          <w:color w:val="FF0000"/>
          <w:szCs w:val="22"/>
        </w:rPr>
        <w:t>Комитетом в течение пяти рабочих дней со дня регистрации.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2.14. В случае неполной комплектности документов, несоответствия их требованиям, указанным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Комитет возвращает их организациям на доработку.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2.15. Организация, документы которой возвращены Комитетом на доработку, подает комплект документов повторно в соответствии с настоящим Порядком до окончания срока подачи заявок.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2.16. В случае полной комплектности документов и соответствия их требованиям, указанным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Комитет в течение 1 рабочего дня после даты завершения приема документов, указанной в приказе председателя Комитета, выносит их на рассмотрение Комиссии Комитета по предоставлению субсидий организациям по отрасли "Физическая культура и спорт" (далее - Комиссия). Комиссия рассматривает заявки и прилагаемые документы в течение 3-х рабочих дней, с момента поступления заявок в Комиссию.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2.17. Состав Комиссии утверждается приказом председателя Комитета.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2.18. Заседание Комиссии считается правомочным, если на нем присутствует не менее двух третей ее членов. Каждый член Комиссии обладает одним голосом. Член Комиссии не вправе передавать свой голос другому лицу.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2.19. Комиссия на заседании осуществляет конкурсный отбор по критериям, указанным в </w:t>
      </w:r>
      <w:hyperlink w:anchor="P5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1.4</w:t>
        </w:r>
      </w:hyperlink>
      <w:r w:rsidRPr="00CF36FD">
        <w:rPr>
          <w:rFonts w:ascii="Times New Roman" w:hAnsi="Times New Roman" w:cs="Times New Roman"/>
          <w:szCs w:val="22"/>
        </w:rPr>
        <w:t>. настоящего Порядка.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При составлении рейтинга участников производится суммирование баллов, выставленных участникам конкурсного отбора по каждому из критериев оценки, указанных в </w:t>
      </w:r>
      <w:hyperlink w:anchor="P5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1.6</w:t>
        </w:r>
      </w:hyperlink>
      <w:r w:rsidRPr="00CF36FD">
        <w:rPr>
          <w:rFonts w:ascii="Times New Roman" w:hAnsi="Times New Roman" w:cs="Times New Roman"/>
          <w:szCs w:val="22"/>
        </w:rPr>
        <w:t>. данного Порядка. Баллы выставляются Комиссией по каждому критерию отбора один раз и суммируются.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2.20. Победителем конкурсного отбора признается участник, набравший наибольшее количество баллов по сравнению с другими участниками.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2.21. В случае если участники набрали одинаковое количество баллов, то победителем признается участник, подавший первым заявку.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2.22. Конкурс, в котором не была подана ни одна заявка на участие в конкурсе, или если ни один участник не был допущен к конкурсному отбору, либо участвовал только один участник, признается несостоявшимся.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lastRenderedPageBreak/>
        <w:t xml:space="preserve">2.23. В случае если конкурс признан несостоявшимся, ввиду участия только одного участника, Комитет заключает соглашение на предоставление субсидии с единственным участником Конкурса, соответствующим требованиям, установленным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п.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Порядка, по соглашению с ним.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2.24. Решение комиссии оформляется протоколом, который подписывается председателем (председательствующим на заседании), секретарем и всеми присутствующими на заседании членами Комиссии.</w:t>
      </w:r>
    </w:p>
    <w:p w:rsidR="00207B1F" w:rsidRPr="00514458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2.25. </w:t>
      </w:r>
      <w:r w:rsidRPr="00514458">
        <w:rPr>
          <w:rFonts w:ascii="Times New Roman" w:hAnsi="Times New Roman" w:cs="Times New Roman"/>
          <w:color w:val="FF0000"/>
          <w:szCs w:val="22"/>
        </w:rPr>
        <w:t>Протокол Комиссии оформляется в день проведения заседания Комиссии.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2.26. На основании протокола Комиссии Комитет принимает решение о предоставлении субсидии. Принятое решение оформляется приказом председателя Комитета в течение 2 рабочих дней после дня подписания протокола Комиссии.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2.27. В день принятия приказа председатель Комитета информирует о принятом решении участников конкурса путем направления уведомлений.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 Основания для отказа организации в предоставлении субсидии: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2.28.1. Организация, подавшая документы, не соответствует требованиям, установленным настоящим Порядком;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2.28.2. Документы были поданы с нарушением сроков, указанных в Приказе председателя Комитета;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2.28.3. Недостоверность представленной организацией информации.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2.28.4. Не предоставление или предоставление не в полном объеме документов, указанных в </w:t>
      </w:r>
      <w:hyperlink w:anchor="P91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2.4</w:t>
        </w:r>
      </w:hyperlink>
      <w:r w:rsidRPr="00CF36FD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2.29. Определение объема субсидии организации осуществляется на основании заявки организации, в пределах бюджетных ассигнований, предусмотренных в бюджете города Пензы Комитету на соответствующий финансовый год на цели, указанные в </w:t>
      </w:r>
      <w:hyperlink w:anchor="P49" w:history="1">
        <w:r w:rsidRPr="00CF36FD">
          <w:rPr>
            <w:rFonts w:ascii="Times New Roman" w:hAnsi="Times New Roman" w:cs="Times New Roman"/>
            <w:color w:val="0000FF"/>
            <w:szCs w:val="22"/>
          </w:rPr>
          <w:t>пункте 1.3</w:t>
        </w:r>
      </w:hyperlink>
      <w:r w:rsidRPr="00CF36FD">
        <w:rPr>
          <w:rFonts w:ascii="Times New Roman" w:hAnsi="Times New Roman" w:cs="Times New Roman"/>
          <w:szCs w:val="22"/>
        </w:rPr>
        <w:t>. настоящего Порядка.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2.30. На основании приказа о выделении субсидии </w:t>
      </w:r>
      <w:bookmarkStart w:id="11" w:name="_GoBack"/>
      <w:r w:rsidRPr="00514458">
        <w:rPr>
          <w:rFonts w:ascii="Times New Roman" w:hAnsi="Times New Roman" w:cs="Times New Roman"/>
          <w:color w:val="FF0000"/>
          <w:szCs w:val="22"/>
        </w:rPr>
        <w:t xml:space="preserve">Комитетом в течение 3-х рабочих дней после уведомления заключается соглашение </w:t>
      </w:r>
      <w:bookmarkEnd w:id="11"/>
      <w:r w:rsidRPr="00CF36FD">
        <w:rPr>
          <w:rFonts w:ascii="Times New Roman" w:hAnsi="Times New Roman" w:cs="Times New Roman"/>
          <w:szCs w:val="22"/>
        </w:rPr>
        <w:t>с участником, признанным победителем, о предоставлении субсидии из бюджета города Пензы, по форме, утвержденной приказом Финансового управления города Пензы.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Организация ежемесячно, не позднее 15-го числа текущего месяца, предоставляет Комитету заявку на объем субсидии, необходимой на предстоящий месяц.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Перечисление субсидии осуществляется в соответствии с помесячным распределением субсидии на год.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На основании платежных поручений Комитета Финансовое управление города Пензы перечисляет бюджетные средства с лицевого счета Комитета, открытого в Финансовом управлении города Пензы, на счет организации, открытый в кредитной организации.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III. Требования к отчетности</w:t>
      </w:r>
    </w:p>
    <w:p w:rsidR="00207B1F" w:rsidRPr="00CF36FD" w:rsidRDefault="00207B1F" w:rsidP="00CF36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3.1. Организация ежемесячно, до 5 числа месяца следующего </w:t>
      </w:r>
      <w:proofErr w:type="gramStart"/>
      <w:r w:rsidRPr="00CF36FD">
        <w:rPr>
          <w:rFonts w:ascii="Times New Roman" w:hAnsi="Times New Roman" w:cs="Times New Roman"/>
          <w:szCs w:val="22"/>
        </w:rPr>
        <w:t>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F36FD">
        <w:rPr>
          <w:rFonts w:ascii="Times New Roman" w:hAnsi="Times New Roman" w:cs="Times New Roman"/>
          <w:szCs w:val="22"/>
        </w:rPr>
        <w:t>отчетным</w:t>
      </w:r>
      <w:proofErr w:type="gramEnd"/>
      <w:r w:rsidRPr="00CF36FD">
        <w:rPr>
          <w:rFonts w:ascii="Times New Roman" w:hAnsi="Times New Roman" w:cs="Times New Roman"/>
          <w:szCs w:val="22"/>
        </w:rPr>
        <w:t>, представляет в Комитет отчет об использовании субсидий.</w:t>
      </w:r>
    </w:p>
    <w:p w:rsidR="00207B1F" w:rsidRPr="00CF36FD" w:rsidRDefault="00207B1F" w:rsidP="00CF36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3.2. Организация, до 15 января года следующего </w:t>
      </w:r>
      <w:proofErr w:type="gramStart"/>
      <w:r w:rsidRPr="00CF36FD">
        <w:rPr>
          <w:rFonts w:ascii="Times New Roman" w:hAnsi="Times New Roman" w:cs="Times New Roman"/>
          <w:szCs w:val="22"/>
        </w:rPr>
        <w:t>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F36FD">
        <w:rPr>
          <w:rFonts w:ascii="Times New Roman" w:hAnsi="Times New Roman" w:cs="Times New Roman"/>
          <w:szCs w:val="22"/>
        </w:rPr>
        <w:t>отчетным</w:t>
      </w:r>
      <w:proofErr w:type="gramEnd"/>
      <w:r w:rsidRPr="00CF36FD">
        <w:rPr>
          <w:rFonts w:ascii="Times New Roman" w:hAnsi="Times New Roman" w:cs="Times New Roman"/>
          <w:szCs w:val="22"/>
        </w:rPr>
        <w:t>, представляет в Комитет годовой отчет об использовании средств субсидий, выделенных организации из бюджета города в отчетном финансовом году.</w:t>
      </w:r>
    </w:p>
    <w:p w:rsidR="00207B1F" w:rsidRPr="00CF36FD" w:rsidRDefault="00207B1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 xml:space="preserve">IV. Требования об осуществлении </w:t>
      </w:r>
      <w:proofErr w:type="gramStart"/>
      <w:r w:rsidRPr="00CF36FD">
        <w:rPr>
          <w:rFonts w:ascii="Times New Roman" w:hAnsi="Times New Roman" w:cs="Times New Roman"/>
          <w:szCs w:val="22"/>
        </w:rPr>
        <w:t>контроля за</w:t>
      </w:r>
      <w:proofErr w:type="gramEnd"/>
      <w:r w:rsidRPr="00CF36FD">
        <w:rPr>
          <w:rFonts w:ascii="Times New Roman" w:hAnsi="Times New Roman" w:cs="Times New Roman"/>
          <w:szCs w:val="22"/>
        </w:rPr>
        <w:t xml:space="preserve"> соблюдением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условий, целей и порядка предоставления субсидий</w:t>
      </w:r>
    </w:p>
    <w:p w:rsidR="00207B1F" w:rsidRPr="00CF36FD" w:rsidRDefault="00207B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и ответственности за их нарушение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4.1. Организация обязана использовать полученную субсидию по целевому назначению. Нецелевое использование субсидии не допускается.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4.2. Обязательная проверка соблюдения условий, целей и порядка предоставления субсидий осуществляется Комитетом и органами муниципального финансового контроля путем проведения плановых и внеплановых проверок.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4.3. Факт несоблюдения получателем субсидий условий, целей и порядка предоставления субсидии устанавливается актом проверки Комитета и (или) органами муниципального финансового контроля.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Организация устраняет нарушения, выявленные в ходе проверки, в сроки, установленные Комитетом и (или) органами муниципального финансового контроля.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4.4. В случае установления факта нецелевого использования субсидии, возврат субсидии в соответствующий бюджет производится организацией в течение 10 рабочих дней с момента получения акта проверки.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В случае невозврата субсидии добровольно сумма, израсходованная с нарушением условий и требований ее предоставления, подлежит возврату в судебном порядке, в соответствии с действующим законодательством.</w:t>
      </w:r>
    </w:p>
    <w:p w:rsidR="00207B1F" w:rsidRPr="00CF36FD" w:rsidRDefault="00207B1F" w:rsidP="00CF36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F36FD">
        <w:rPr>
          <w:rFonts w:ascii="Times New Roman" w:hAnsi="Times New Roman" w:cs="Times New Roman"/>
          <w:szCs w:val="22"/>
        </w:rPr>
        <w:t>4.5. Комитет осуществляет возврат субсидий, не использованных организацией, не позднее 25 декабря текущего года в бюджет города Пензы.</w:t>
      </w:r>
    </w:p>
    <w:p w:rsidR="00207B1F" w:rsidRPr="00CF36FD" w:rsidRDefault="00207B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B1F" w:rsidRDefault="00207B1F">
      <w:pPr>
        <w:pStyle w:val="ConsPlusNormal"/>
        <w:jc w:val="right"/>
        <w:outlineLvl w:val="1"/>
      </w:pPr>
      <w:r>
        <w:lastRenderedPageBreak/>
        <w:t>Приложение N 1</w:t>
      </w:r>
    </w:p>
    <w:p w:rsidR="00207B1F" w:rsidRDefault="00207B1F">
      <w:pPr>
        <w:pStyle w:val="ConsPlusNormal"/>
        <w:jc w:val="right"/>
      </w:pPr>
      <w:r>
        <w:t>к Порядку</w:t>
      </w:r>
    </w:p>
    <w:p w:rsidR="00207B1F" w:rsidRDefault="00207B1F">
      <w:pPr>
        <w:pStyle w:val="ConsPlusNormal"/>
        <w:jc w:val="right"/>
      </w:pPr>
      <w:r>
        <w:t>определения объема</w:t>
      </w:r>
    </w:p>
    <w:p w:rsidR="00207B1F" w:rsidRDefault="00207B1F">
      <w:pPr>
        <w:pStyle w:val="ConsPlusNormal"/>
        <w:jc w:val="right"/>
      </w:pPr>
      <w:r>
        <w:t>и предоставления за счет</w:t>
      </w:r>
    </w:p>
    <w:p w:rsidR="00207B1F" w:rsidRDefault="00207B1F">
      <w:pPr>
        <w:pStyle w:val="ConsPlusNormal"/>
        <w:jc w:val="right"/>
      </w:pPr>
      <w:r>
        <w:t>средств бюджета города Пензы</w:t>
      </w:r>
    </w:p>
    <w:p w:rsidR="00207B1F" w:rsidRDefault="00207B1F">
      <w:pPr>
        <w:pStyle w:val="ConsPlusNormal"/>
        <w:jc w:val="right"/>
      </w:pPr>
      <w:r>
        <w:t xml:space="preserve">субсидии </w:t>
      </w:r>
      <w:proofErr w:type="gramStart"/>
      <w:r>
        <w:t>некоммерческим</w:t>
      </w:r>
      <w:proofErr w:type="gramEnd"/>
    </w:p>
    <w:p w:rsidR="00207B1F" w:rsidRDefault="00207B1F">
      <w:pPr>
        <w:pStyle w:val="ConsPlusNormal"/>
        <w:jc w:val="right"/>
      </w:pPr>
      <w:r>
        <w:t>организациям, не являющимся</w:t>
      </w:r>
    </w:p>
    <w:p w:rsidR="00207B1F" w:rsidRDefault="00207B1F">
      <w:pPr>
        <w:pStyle w:val="ConsPlusNormal"/>
        <w:jc w:val="right"/>
      </w:pPr>
      <w:r>
        <w:t>муниципальными учреждениями,</w:t>
      </w:r>
    </w:p>
    <w:p w:rsidR="00207B1F" w:rsidRDefault="00207B1F">
      <w:pPr>
        <w:pStyle w:val="ConsPlusNormal"/>
        <w:jc w:val="right"/>
      </w:pPr>
      <w:r>
        <w:t xml:space="preserve">основной деятельностью </w:t>
      </w:r>
      <w:proofErr w:type="gramStart"/>
      <w:r>
        <w:t>которых</w:t>
      </w:r>
      <w:proofErr w:type="gramEnd"/>
    </w:p>
    <w:p w:rsidR="00207B1F" w:rsidRDefault="00207B1F">
      <w:pPr>
        <w:pStyle w:val="ConsPlusNormal"/>
        <w:jc w:val="right"/>
      </w:pPr>
      <w:r>
        <w:t xml:space="preserve">является развитие </w:t>
      </w:r>
      <w:proofErr w:type="gramStart"/>
      <w:r>
        <w:t>велосипедного</w:t>
      </w:r>
      <w:proofErr w:type="gramEnd"/>
    </w:p>
    <w:p w:rsidR="00207B1F" w:rsidRDefault="00207B1F">
      <w:pPr>
        <w:pStyle w:val="ConsPlusNormal"/>
        <w:jc w:val="right"/>
      </w:pPr>
      <w:r>
        <w:t>спорта на территории</w:t>
      </w:r>
    </w:p>
    <w:p w:rsidR="00207B1F" w:rsidRDefault="00207B1F">
      <w:pPr>
        <w:pStyle w:val="ConsPlusNormal"/>
        <w:jc w:val="right"/>
      </w:pPr>
      <w:r>
        <w:t>города Пензы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right"/>
      </w:pPr>
      <w:r>
        <w:t>Председателю Комитета</w:t>
      </w:r>
    </w:p>
    <w:p w:rsidR="00207B1F" w:rsidRDefault="00207B1F">
      <w:pPr>
        <w:pStyle w:val="ConsPlusNormal"/>
        <w:jc w:val="right"/>
      </w:pPr>
      <w:r>
        <w:t>по физической культуре,</w:t>
      </w:r>
    </w:p>
    <w:p w:rsidR="00207B1F" w:rsidRDefault="00207B1F">
      <w:pPr>
        <w:pStyle w:val="ConsPlusNormal"/>
        <w:jc w:val="right"/>
      </w:pPr>
      <w:r>
        <w:t xml:space="preserve">спорту и </w:t>
      </w:r>
      <w:proofErr w:type="gramStart"/>
      <w:r>
        <w:t>молодежной</w:t>
      </w:r>
      <w:proofErr w:type="gramEnd"/>
    </w:p>
    <w:p w:rsidR="00207B1F" w:rsidRDefault="00207B1F">
      <w:pPr>
        <w:pStyle w:val="ConsPlusNormal"/>
        <w:jc w:val="right"/>
      </w:pPr>
      <w:r>
        <w:t>политике города Пензы</w:t>
      </w:r>
    </w:p>
    <w:p w:rsidR="00207B1F" w:rsidRDefault="00207B1F">
      <w:pPr>
        <w:pStyle w:val="ConsPlusNormal"/>
        <w:jc w:val="right"/>
      </w:pPr>
      <w:r>
        <w:t>(Ф.И.О. начальника)</w:t>
      </w:r>
    </w:p>
    <w:p w:rsidR="00207B1F" w:rsidRDefault="00207B1F">
      <w:pPr>
        <w:pStyle w:val="ConsPlusNormal"/>
        <w:jc w:val="right"/>
      </w:pPr>
      <w:r>
        <w:t>_____________________________</w:t>
      </w:r>
    </w:p>
    <w:p w:rsidR="00207B1F" w:rsidRDefault="00207B1F">
      <w:pPr>
        <w:pStyle w:val="ConsPlusNormal"/>
        <w:jc w:val="right"/>
      </w:pPr>
      <w:proofErr w:type="gramStart"/>
      <w:r>
        <w:t>(должность руководителя</w:t>
      </w:r>
      <w:proofErr w:type="gramEnd"/>
    </w:p>
    <w:p w:rsidR="00207B1F" w:rsidRDefault="00207B1F">
      <w:pPr>
        <w:pStyle w:val="ConsPlusNormal"/>
        <w:jc w:val="right"/>
      </w:pPr>
      <w:r>
        <w:t xml:space="preserve">наименование </w:t>
      </w:r>
      <w:proofErr w:type="gramStart"/>
      <w:r>
        <w:t>некоммерческой</w:t>
      </w:r>
      <w:proofErr w:type="gramEnd"/>
    </w:p>
    <w:p w:rsidR="00207B1F" w:rsidRDefault="00207B1F">
      <w:pPr>
        <w:pStyle w:val="ConsPlusNormal"/>
        <w:jc w:val="right"/>
      </w:pPr>
      <w:r>
        <w:t>организации, Ф.И.О.)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center"/>
      </w:pPr>
      <w:bookmarkStart w:id="12" w:name="P192"/>
      <w:bookmarkEnd w:id="12"/>
      <w:r>
        <w:t>Заявка</w:t>
      </w:r>
    </w:p>
    <w:p w:rsidR="00207B1F" w:rsidRDefault="00207B1F">
      <w:pPr>
        <w:pStyle w:val="ConsPlusNormal"/>
        <w:jc w:val="center"/>
      </w:pPr>
      <w:r>
        <w:t>на предоставление субсидии некоммерческим организациям, не</w:t>
      </w:r>
    </w:p>
    <w:p w:rsidR="00207B1F" w:rsidRDefault="00207B1F">
      <w:pPr>
        <w:pStyle w:val="ConsPlusNormal"/>
        <w:jc w:val="center"/>
      </w:pPr>
      <w:proofErr w:type="gramStart"/>
      <w:r>
        <w:t>являющимся муниципальными учреждениями, основной</w:t>
      </w:r>
      <w:proofErr w:type="gramEnd"/>
    </w:p>
    <w:p w:rsidR="00207B1F" w:rsidRDefault="00207B1F">
      <w:pPr>
        <w:pStyle w:val="ConsPlusNormal"/>
        <w:jc w:val="center"/>
      </w:pPr>
      <w:proofErr w:type="gramStart"/>
      <w:r>
        <w:t>деятельность</w:t>
      </w:r>
      <w:proofErr w:type="gramEnd"/>
      <w:r>
        <w:t xml:space="preserve"> которых является развитие велосипедного спорта</w:t>
      </w:r>
    </w:p>
    <w:p w:rsidR="00207B1F" w:rsidRDefault="00207B1F">
      <w:pPr>
        <w:pStyle w:val="ConsPlusNormal"/>
        <w:jc w:val="center"/>
      </w:pPr>
      <w:r>
        <w:t>на территории города Пензы</w:t>
      </w:r>
    </w:p>
    <w:p w:rsidR="00207B1F" w:rsidRDefault="00207B1F">
      <w:pPr>
        <w:pStyle w:val="ConsPlusNormal"/>
        <w:jc w:val="center"/>
      </w:pPr>
      <w:r>
        <w:t>в 20__ году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nformat"/>
        <w:jc w:val="both"/>
      </w:pPr>
      <w:r>
        <w:t>__________________________________________________________________________,</w:t>
      </w:r>
    </w:p>
    <w:p w:rsidR="00207B1F" w:rsidRDefault="00207B1F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207B1F" w:rsidRDefault="00207B1F">
      <w:pPr>
        <w:pStyle w:val="ConsPlusNonformat"/>
        <w:jc w:val="both"/>
      </w:pPr>
      <w:r>
        <w:t>в лице ____________________________________________________________________</w:t>
      </w:r>
    </w:p>
    <w:p w:rsidR="00207B1F" w:rsidRDefault="00207B1F">
      <w:pPr>
        <w:pStyle w:val="ConsPlusNonformat"/>
        <w:jc w:val="both"/>
      </w:pPr>
      <w:r>
        <w:t xml:space="preserve">             </w:t>
      </w:r>
      <w:proofErr w:type="gramStart"/>
      <w:r>
        <w:t>(должность руководителя некоммерческой организации,</w:t>
      </w:r>
      <w:proofErr w:type="gramEnd"/>
    </w:p>
    <w:p w:rsidR="00207B1F" w:rsidRDefault="00207B1F">
      <w:pPr>
        <w:pStyle w:val="ConsPlusNonformat"/>
        <w:jc w:val="both"/>
      </w:pPr>
      <w:r>
        <w:t xml:space="preserve">                            </w:t>
      </w:r>
      <w:proofErr w:type="gramStart"/>
      <w:r>
        <w:t>Ф.И.О. руководителя)</w:t>
      </w:r>
      <w:proofErr w:type="gramEnd"/>
    </w:p>
    <w:p w:rsidR="00207B1F" w:rsidRDefault="00207B1F">
      <w:pPr>
        <w:pStyle w:val="ConsPlusNonformat"/>
        <w:jc w:val="both"/>
      </w:pPr>
      <w:r>
        <w:t xml:space="preserve">просит  принять  документы на получение субсидии из бюджета города Пензы </w:t>
      </w:r>
      <w:proofErr w:type="gramStart"/>
      <w:r>
        <w:t>на</w:t>
      </w:r>
      <w:proofErr w:type="gramEnd"/>
    </w:p>
    <w:p w:rsidR="00207B1F" w:rsidRDefault="00207B1F">
      <w:pPr>
        <w:pStyle w:val="ConsPlusNonformat"/>
        <w:jc w:val="both"/>
      </w:pPr>
      <w:r>
        <w:t>финансовое обеспечение развития велосипедного спорта в г. Пензе</w:t>
      </w:r>
    </w:p>
    <w:p w:rsidR="00207B1F" w:rsidRDefault="00207B1F">
      <w:pPr>
        <w:pStyle w:val="ConsPlusNonformat"/>
        <w:jc w:val="both"/>
      </w:pPr>
      <w:r>
        <w:t>в 20 __________   году        в    сумме _________________  тыс.   руб.</w:t>
      </w:r>
    </w:p>
    <w:p w:rsidR="00207B1F" w:rsidRDefault="00207B1F">
      <w:pPr>
        <w:pStyle w:val="ConsPlusNonformat"/>
        <w:jc w:val="both"/>
      </w:pPr>
      <w:r>
        <w:t>(___________________________).</w:t>
      </w:r>
    </w:p>
    <w:p w:rsidR="00207B1F" w:rsidRDefault="00207B1F">
      <w:pPr>
        <w:pStyle w:val="ConsPlusNonformat"/>
        <w:jc w:val="both"/>
      </w:pPr>
      <w:r>
        <w:t xml:space="preserve">      (сумма прописью)</w:t>
      </w:r>
    </w:p>
    <w:p w:rsidR="00207B1F" w:rsidRDefault="00207B1F">
      <w:pPr>
        <w:pStyle w:val="ConsPlusNonformat"/>
        <w:jc w:val="both"/>
      </w:pPr>
      <w:r>
        <w:t>Банковские реквизиты некоммерческой организации:</w:t>
      </w:r>
    </w:p>
    <w:p w:rsidR="00207B1F" w:rsidRDefault="00207B1F">
      <w:pPr>
        <w:pStyle w:val="ConsPlusNonformat"/>
        <w:jc w:val="both"/>
      </w:pPr>
      <w:r>
        <w:t>__________________________________________________________________________;</w:t>
      </w:r>
    </w:p>
    <w:p w:rsidR="00207B1F" w:rsidRDefault="00207B1F">
      <w:pPr>
        <w:pStyle w:val="ConsPlusNonformat"/>
        <w:jc w:val="both"/>
      </w:pPr>
      <w:r>
        <w:t>юридический адрес</w:t>
      </w:r>
    </w:p>
    <w:p w:rsidR="00207B1F" w:rsidRDefault="00207B1F">
      <w:pPr>
        <w:pStyle w:val="ConsPlusNonformat"/>
        <w:jc w:val="both"/>
      </w:pPr>
      <w:r>
        <w:t>__________________________________________________________________________,</w:t>
      </w:r>
    </w:p>
    <w:p w:rsidR="00207B1F" w:rsidRDefault="00207B1F">
      <w:pPr>
        <w:pStyle w:val="ConsPlusNonformat"/>
        <w:jc w:val="both"/>
      </w:pPr>
      <w:r>
        <w:t>фактический адрес:</w:t>
      </w:r>
    </w:p>
    <w:p w:rsidR="00207B1F" w:rsidRDefault="00207B1F">
      <w:pPr>
        <w:pStyle w:val="ConsPlusNonformat"/>
        <w:jc w:val="both"/>
      </w:pPr>
      <w:r>
        <w:t>___________________________________________________________________________</w:t>
      </w:r>
    </w:p>
    <w:p w:rsidR="00207B1F" w:rsidRDefault="00207B1F">
      <w:pPr>
        <w:pStyle w:val="ConsPlusNonformat"/>
        <w:jc w:val="both"/>
      </w:pPr>
      <w:r>
        <w:t>тел./факс: _____________, адрес электронной почты: _______________________.</w:t>
      </w:r>
    </w:p>
    <w:p w:rsidR="00207B1F" w:rsidRDefault="00207B1F">
      <w:pPr>
        <w:pStyle w:val="ConsPlusNonformat"/>
        <w:jc w:val="both"/>
      </w:pPr>
      <w:r>
        <w:t xml:space="preserve">Приложение: комплект документов на ________ </w:t>
      </w:r>
      <w:proofErr w:type="gramStart"/>
      <w:r>
        <w:t>л</w:t>
      </w:r>
      <w:proofErr w:type="gramEnd"/>
      <w:r>
        <w:t>.</w:t>
      </w:r>
    </w:p>
    <w:p w:rsidR="00207B1F" w:rsidRDefault="00207B1F">
      <w:pPr>
        <w:pStyle w:val="ConsPlusNonformat"/>
        <w:jc w:val="both"/>
      </w:pPr>
      <w:r>
        <w:t>_________________________________  ____________  __________________________</w:t>
      </w:r>
    </w:p>
    <w:p w:rsidR="00207B1F" w:rsidRDefault="00207B1F">
      <w:pPr>
        <w:pStyle w:val="ConsPlusNonformat"/>
        <w:jc w:val="both"/>
      </w:pPr>
      <w:proofErr w:type="gramStart"/>
      <w:r>
        <w:t>(должность руководителя      М.П.   (подпись)      (расшифровка подписи)</w:t>
      </w:r>
      <w:proofErr w:type="gramEnd"/>
    </w:p>
    <w:p w:rsidR="00207B1F" w:rsidRDefault="00207B1F">
      <w:pPr>
        <w:pStyle w:val="ConsPlusNonformat"/>
        <w:jc w:val="both"/>
      </w:pPr>
      <w:r>
        <w:t>некоммерческой организации)</w:t>
      </w:r>
    </w:p>
    <w:p w:rsidR="00207B1F" w:rsidRDefault="00207B1F">
      <w:pPr>
        <w:pStyle w:val="ConsPlusNonformat"/>
        <w:jc w:val="both"/>
      </w:pPr>
    </w:p>
    <w:p w:rsidR="00207B1F" w:rsidRDefault="00207B1F">
      <w:pPr>
        <w:pStyle w:val="ConsPlusNonformat"/>
        <w:jc w:val="both"/>
      </w:pPr>
      <w:r>
        <w:t xml:space="preserve">    Дата составления "____" _____________ 20______ года</w:t>
      </w:r>
    </w:p>
    <w:p w:rsidR="00E23BAC" w:rsidRDefault="00E23BAC">
      <w:pPr>
        <w:rPr>
          <w:rFonts w:ascii="Calibri" w:eastAsia="Times New Roman" w:hAnsi="Calibri" w:cs="Calibri"/>
          <w:szCs w:val="20"/>
        </w:rPr>
      </w:pPr>
      <w:r>
        <w:br w:type="page"/>
      </w:r>
    </w:p>
    <w:p w:rsidR="00207B1F" w:rsidRDefault="00207B1F">
      <w:pPr>
        <w:pStyle w:val="ConsPlusNormal"/>
        <w:jc w:val="right"/>
        <w:outlineLvl w:val="1"/>
      </w:pPr>
      <w:r>
        <w:lastRenderedPageBreak/>
        <w:t>Приложение N 2</w:t>
      </w:r>
    </w:p>
    <w:p w:rsidR="00207B1F" w:rsidRDefault="00207B1F">
      <w:pPr>
        <w:pStyle w:val="ConsPlusNormal"/>
        <w:jc w:val="right"/>
      </w:pPr>
      <w:r>
        <w:t>к Порядку</w:t>
      </w:r>
    </w:p>
    <w:p w:rsidR="00207B1F" w:rsidRDefault="00207B1F">
      <w:pPr>
        <w:pStyle w:val="ConsPlusNormal"/>
        <w:jc w:val="right"/>
      </w:pPr>
      <w:r>
        <w:t>определения объема</w:t>
      </w:r>
    </w:p>
    <w:p w:rsidR="00207B1F" w:rsidRDefault="00207B1F">
      <w:pPr>
        <w:pStyle w:val="ConsPlusNormal"/>
        <w:jc w:val="right"/>
      </w:pPr>
      <w:r>
        <w:t>и предоставления за счет</w:t>
      </w:r>
    </w:p>
    <w:p w:rsidR="00207B1F" w:rsidRDefault="00207B1F">
      <w:pPr>
        <w:pStyle w:val="ConsPlusNormal"/>
        <w:jc w:val="right"/>
      </w:pPr>
      <w:r>
        <w:t>средств бюджета города Пензы</w:t>
      </w:r>
    </w:p>
    <w:p w:rsidR="00207B1F" w:rsidRDefault="00207B1F">
      <w:pPr>
        <w:pStyle w:val="ConsPlusNormal"/>
        <w:jc w:val="right"/>
      </w:pPr>
      <w:r>
        <w:t xml:space="preserve">субсидии </w:t>
      </w:r>
      <w:proofErr w:type="gramStart"/>
      <w:r>
        <w:t>некоммерческим</w:t>
      </w:r>
      <w:proofErr w:type="gramEnd"/>
    </w:p>
    <w:p w:rsidR="00207B1F" w:rsidRDefault="00207B1F">
      <w:pPr>
        <w:pStyle w:val="ConsPlusNormal"/>
        <w:jc w:val="right"/>
      </w:pPr>
      <w:r>
        <w:t>организациям, не являющимся</w:t>
      </w:r>
    </w:p>
    <w:p w:rsidR="00207B1F" w:rsidRDefault="00207B1F">
      <w:pPr>
        <w:pStyle w:val="ConsPlusNormal"/>
        <w:jc w:val="right"/>
      </w:pPr>
      <w:r>
        <w:t>муниципальными учреждениями,</w:t>
      </w:r>
    </w:p>
    <w:p w:rsidR="00207B1F" w:rsidRDefault="00207B1F">
      <w:pPr>
        <w:pStyle w:val="ConsPlusNormal"/>
        <w:jc w:val="right"/>
      </w:pPr>
      <w:r>
        <w:t xml:space="preserve">основной деятельностью </w:t>
      </w:r>
      <w:proofErr w:type="gramStart"/>
      <w:r>
        <w:t>которых</w:t>
      </w:r>
      <w:proofErr w:type="gramEnd"/>
    </w:p>
    <w:p w:rsidR="00207B1F" w:rsidRDefault="00207B1F">
      <w:pPr>
        <w:pStyle w:val="ConsPlusNormal"/>
        <w:jc w:val="right"/>
      </w:pPr>
      <w:r>
        <w:t xml:space="preserve">является развитие </w:t>
      </w:r>
      <w:proofErr w:type="gramStart"/>
      <w:r>
        <w:t>велосипедного</w:t>
      </w:r>
      <w:proofErr w:type="gramEnd"/>
    </w:p>
    <w:p w:rsidR="00207B1F" w:rsidRDefault="00207B1F">
      <w:pPr>
        <w:pStyle w:val="ConsPlusNormal"/>
        <w:jc w:val="right"/>
      </w:pPr>
      <w:r>
        <w:t>спорта на территории</w:t>
      </w:r>
    </w:p>
    <w:p w:rsidR="00207B1F" w:rsidRDefault="00207B1F">
      <w:pPr>
        <w:pStyle w:val="ConsPlusNormal"/>
        <w:jc w:val="right"/>
      </w:pPr>
      <w:r>
        <w:t>города Пензы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center"/>
      </w:pPr>
      <w:r>
        <w:t>Договор</w:t>
      </w:r>
    </w:p>
    <w:p w:rsidR="00207B1F" w:rsidRDefault="00207B1F">
      <w:pPr>
        <w:pStyle w:val="ConsPlusNormal"/>
        <w:jc w:val="center"/>
      </w:pPr>
      <w:r>
        <w:t>(соглашение) о предоставлении субсидии некоммерческой</w:t>
      </w:r>
    </w:p>
    <w:p w:rsidR="00207B1F" w:rsidRDefault="00207B1F">
      <w:pPr>
        <w:pStyle w:val="ConsPlusNormal"/>
        <w:jc w:val="center"/>
      </w:pPr>
      <w:r>
        <w:t>организации на ____ год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ind w:firstLine="540"/>
        <w:jc w:val="both"/>
      </w:pPr>
      <w:r>
        <w:t xml:space="preserve">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06.05.2019 N 799/4.</w:t>
      </w: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jc w:val="both"/>
      </w:pPr>
    </w:p>
    <w:p w:rsidR="00207B1F" w:rsidRDefault="00207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7B5" w:rsidRDefault="00A927B5"/>
    <w:sectPr w:rsidR="00A927B5" w:rsidSect="00E23B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F"/>
    <w:rsid w:val="00207B1F"/>
    <w:rsid w:val="003B6093"/>
    <w:rsid w:val="00514458"/>
    <w:rsid w:val="006B5393"/>
    <w:rsid w:val="008E3D2F"/>
    <w:rsid w:val="00A664D0"/>
    <w:rsid w:val="00A927B5"/>
    <w:rsid w:val="00CF36FD"/>
    <w:rsid w:val="00E23BAC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0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0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9F30902981D29EA3A67487AF8597402D59C6BDB2546EBEA8C02395EF617E9E8289E6FA9EBAE6C18F26F54F212B9AC0236B3BA51EA1853D9E29E54J3g3G" TargetMode="External"/><Relationship Id="rId13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8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6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7" Type="http://schemas.openxmlformats.org/officeDocument/2006/relationships/hyperlink" Target="consultantplus://offline/ref=B639F30902981D29EA3A79456C94077B00DDC264DD264FB9B7D1046E01A611BCA868983DECABA83949B4325AF119F3FC447DBCBB50JFgDG" TargetMode="External"/><Relationship Id="rId12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7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5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0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9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9F30902981D29EA3A79456C94077B00DDC461D2214FB9B7D1046E01A611BCA868983AEAACA6681BFB3306B44CE0FC467DBFB94FF61950JCgEG" TargetMode="External"/><Relationship Id="rId11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4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3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8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10" Type="http://schemas.openxmlformats.org/officeDocument/2006/relationships/hyperlink" Target="consultantplus://offline/ref=B639F30902981D29EA3A79456C94077B00DDC461D2214FB9B7D1046E01A611BCA868983AEAACA6681BFB3306B44CE0FC467DBFB94FF61950JCgEG" TargetMode="External"/><Relationship Id="rId19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9F30902981D29EA3A67487AF8597402D59C6BDB2143EAEB8502395EF617E9E8289E6FBBEBF66019F07956F207EFFD47J6gAG" TargetMode="External"/><Relationship Id="rId14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2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27" Type="http://schemas.openxmlformats.org/officeDocument/2006/relationships/hyperlink" Target="consultantplus://offline/ref=B639F30902981D29EA3A67487AF8597402D59C6BDB224CEAEE8202395EF617E9E8289E6FA9EBAE6C18F06755F512B9AC0236B3BA51EA1853D9E29E54J3g3G" TargetMode="External"/><Relationship Id="rId30" Type="http://schemas.openxmlformats.org/officeDocument/2006/relationships/hyperlink" Target="consultantplus://offline/ref=B639F30902981D29EA3A67487AF8597402D59C6BDB224CEAEE8202395EF617E9E8289E6FA9EBAE6C18F06753F112B9AC0236B3BA51EA1853D9E29E54J3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2EBB-F6ED-4A84-8D5F-A6A108E1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2019-12-28T07:57:00Z</cp:lastPrinted>
  <dcterms:created xsi:type="dcterms:W3CDTF">2020-12-27T17:19:00Z</dcterms:created>
  <dcterms:modified xsi:type="dcterms:W3CDTF">2020-12-27T17:34:00Z</dcterms:modified>
</cp:coreProperties>
</file>