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34" w:rsidRPr="005A4734" w:rsidRDefault="005A4734" w:rsidP="005A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>График и порядок приема граждан и представителей организаций.</w:t>
      </w:r>
    </w:p>
    <w:p w:rsidR="005A4734" w:rsidRDefault="005A4734" w:rsidP="005A4734">
      <w:pPr>
        <w:jc w:val="both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>1. Предварительная запись на прием и организация приема граждан председателем Комитета по физической культуре, спорту и молодежной политике города Пензы и заместителем председателя Комитета по физической культуре, спорту и молодежной политике города Пензы осуществляется главным специ</w:t>
      </w:r>
      <w:r>
        <w:rPr>
          <w:rFonts w:ascii="Times New Roman" w:hAnsi="Times New Roman" w:cs="Times New Roman"/>
          <w:sz w:val="28"/>
          <w:szCs w:val="28"/>
        </w:rPr>
        <w:t>алистом-юрисконсультом в каб.38</w:t>
      </w:r>
      <w:r w:rsidRPr="005A4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734" w:rsidRDefault="005A4734" w:rsidP="005A4734">
      <w:pPr>
        <w:jc w:val="both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>2. Запись на прием проводится ежедневно с 9.00 до 18.00</w:t>
      </w:r>
      <w:r>
        <w:rPr>
          <w:rFonts w:ascii="Times New Roman" w:hAnsi="Times New Roman" w:cs="Times New Roman"/>
          <w:sz w:val="28"/>
          <w:szCs w:val="28"/>
        </w:rPr>
        <w:t>, перерыв с 13.00 до 14.00 часов</w:t>
      </w:r>
      <w:r w:rsidRPr="005A4734">
        <w:rPr>
          <w:rFonts w:ascii="Times New Roman" w:hAnsi="Times New Roman" w:cs="Times New Roman"/>
          <w:sz w:val="28"/>
          <w:szCs w:val="28"/>
        </w:rPr>
        <w:t xml:space="preserve"> (кроме выходных дней). Прием граждан ведется в понедельник и среду с 16.00 до 18.00. </w:t>
      </w:r>
    </w:p>
    <w:p w:rsidR="005A4734" w:rsidRDefault="005A4734" w:rsidP="005A4734">
      <w:pPr>
        <w:jc w:val="both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 xml:space="preserve">3. При записи на личный прием гражданин предъявляет документ, удостоверяющий личность. </w:t>
      </w:r>
    </w:p>
    <w:p w:rsidR="005A4734" w:rsidRDefault="005A4734" w:rsidP="005A4734">
      <w:pPr>
        <w:jc w:val="both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 xml:space="preserve">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5A4734" w:rsidRDefault="005A4734" w:rsidP="005A4734">
      <w:pPr>
        <w:jc w:val="both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>5. Зарегистрированные в журнале входящей корреспонденции устные обращения граждан в соответствии с резолюцией председателя Комитета по физической культуре, спорту и молодежной политике города Пензы, в течени</w:t>
      </w:r>
      <w:proofErr w:type="gramStart"/>
      <w:r w:rsidRPr="005A47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4734">
        <w:rPr>
          <w:rFonts w:ascii="Times New Roman" w:hAnsi="Times New Roman" w:cs="Times New Roman"/>
          <w:sz w:val="28"/>
          <w:szCs w:val="28"/>
        </w:rPr>
        <w:t xml:space="preserve"> трёх дней со дня регистрации направляются исполнителям для рассмотрения. Срок исполнения поручения по устному обращению граждан не должен превышать 30 дней, если иной не установлен в поручении. </w:t>
      </w:r>
    </w:p>
    <w:p w:rsidR="005A4734" w:rsidRDefault="005A4734" w:rsidP="005A4734">
      <w:pPr>
        <w:jc w:val="both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 xml:space="preserve">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5A4734" w:rsidRDefault="005A4734" w:rsidP="005A4734">
      <w:pPr>
        <w:jc w:val="both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>7. Запись на повторный прием к должностному лицу осуществляется не ранее получения гражданином ответа на предыдущее обращение (или если истек установленный срок рассмотрения обращения). Информацию о деятельности Комитета по физической культуре, спорту и молодежной политике города Пензы Вы можете получить на сайте 000.58sport.ru Юридический адрес: 440600,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34">
        <w:rPr>
          <w:rFonts w:ascii="Times New Roman" w:hAnsi="Times New Roman" w:cs="Times New Roman"/>
          <w:sz w:val="28"/>
          <w:szCs w:val="28"/>
        </w:rPr>
        <w:t xml:space="preserve">Пенза, </w:t>
      </w:r>
      <w:r>
        <w:rPr>
          <w:rFonts w:ascii="Times New Roman" w:hAnsi="Times New Roman" w:cs="Times New Roman"/>
          <w:sz w:val="28"/>
          <w:szCs w:val="28"/>
        </w:rPr>
        <w:t>ул. Богданова, 17</w:t>
      </w:r>
      <w:r w:rsidRPr="005A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34" w:rsidRDefault="005A4734" w:rsidP="005A4734">
      <w:pPr>
        <w:jc w:val="both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223016">
          <w:rPr>
            <w:rStyle w:val="a3"/>
            <w:rFonts w:ascii="Times New Roman" w:hAnsi="Times New Roman" w:cs="Times New Roman"/>
            <w:sz w:val="28"/>
            <w:szCs w:val="28"/>
          </w:rPr>
          <w:t>agapov@penza-gorod.ru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8E" w:rsidRPr="005A4734" w:rsidRDefault="005A4734" w:rsidP="005A4734">
      <w:pPr>
        <w:jc w:val="both"/>
        <w:rPr>
          <w:rFonts w:ascii="Times New Roman" w:hAnsi="Times New Roman" w:cs="Times New Roman"/>
          <w:sz w:val="28"/>
          <w:szCs w:val="28"/>
        </w:rPr>
      </w:pPr>
      <w:r w:rsidRPr="005A4734">
        <w:rPr>
          <w:rFonts w:ascii="Times New Roman" w:hAnsi="Times New Roman" w:cs="Times New Roman"/>
          <w:sz w:val="28"/>
          <w:szCs w:val="28"/>
        </w:rPr>
        <w:t>Телефон приемной/</w:t>
      </w:r>
      <w:r>
        <w:rPr>
          <w:rFonts w:ascii="Times New Roman" w:hAnsi="Times New Roman" w:cs="Times New Roman"/>
          <w:sz w:val="28"/>
          <w:szCs w:val="28"/>
        </w:rPr>
        <w:t>телефон доверия</w:t>
      </w:r>
      <w:r w:rsidRPr="005A4734">
        <w:rPr>
          <w:rFonts w:ascii="Times New Roman" w:hAnsi="Times New Roman" w:cs="Times New Roman"/>
          <w:sz w:val="28"/>
          <w:szCs w:val="28"/>
        </w:rPr>
        <w:t xml:space="preserve">: (8412) </w:t>
      </w:r>
      <w:r>
        <w:rPr>
          <w:rFonts w:ascii="Times New Roman" w:hAnsi="Times New Roman" w:cs="Times New Roman"/>
          <w:sz w:val="28"/>
          <w:szCs w:val="28"/>
        </w:rPr>
        <w:t>34-34-62</w:t>
      </w:r>
      <w:r w:rsidRPr="005A47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7C8E" w:rsidRPr="005A4734" w:rsidSect="00D0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34"/>
    <w:rsid w:val="005A4734"/>
    <w:rsid w:val="00D0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pov@penz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2019-04-29T13:53:00Z</dcterms:created>
  <dcterms:modified xsi:type="dcterms:W3CDTF">2019-04-29T13:58:00Z</dcterms:modified>
</cp:coreProperties>
</file>