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6B" w:rsidRDefault="00FB3A6B" w:rsidP="00FB3A6B">
      <w:pPr>
        <w:pStyle w:val="ConsPlusNormal"/>
        <w:jc w:val="right"/>
        <w:outlineLvl w:val="0"/>
      </w:pPr>
      <w:r>
        <w:t>Приложение N 48</w:t>
      </w:r>
    </w:p>
    <w:p w:rsidR="00FB3A6B" w:rsidRDefault="00FB3A6B" w:rsidP="00FB3A6B">
      <w:pPr>
        <w:pStyle w:val="ConsPlusNormal"/>
        <w:jc w:val="right"/>
      </w:pPr>
      <w:r>
        <w:t xml:space="preserve">к приказу </w:t>
      </w:r>
      <w:proofErr w:type="spellStart"/>
      <w:r>
        <w:t>Минспорта</w:t>
      </w:r>
      <w:proofErr w:type="spellEnd"/>
      <w:r>
        <w:t xml:space="preserve"> России</w:t>
      </w:r>
    </w:p>
    <w:p w:rsidR="00FB3A6B" w:rsidRDefault="00FB3A6B" w:rsidP="00FB3A6B">
      <w:pPr>
        <w:pStyle w:val="ConsPlusNormal"/>
        <w:jc w:val="right"/>
      </w:pPr>
      <w:r>
        <w:t>от 13 ноября 2017 г. N 990</w:t>
      </w:r>
    </w:p>
    <w:p w:rsidR="00FB3A6B" w:rsidRDefault="00FB3A6B" w:rsidP="00FB3A6B">
      <w:pPr>
        <w:pStyle w:val="ConsPlusNormal"/>
        <w:ind w:firstLine="540"/>
        <w:jc w:val="both"/>
      </w:pPr>
    </w:p>
    <w:p w:rsidR="00FB3A6B" w:rsidRDefault="00FB3A6B" w:rsidP="00FB3A6B">
      <w:pPr>
        <w:pStyle w:val="ConsPlusTitle"/>
        <w:jc w:val="center"/>
      </w:pPr>
      <w:bookmarkStart w:id="0" w:name="Par46611"/>
      <w:bookmarkEnd w:id="0"/>
      <w:r>
        <w:t>ТРЕБОВАНИЯ И УСЛОВИЯ ИХ ВЫПОЛНЕНИЯ ПО ВИДУ СПОРТА "САМБО"</w:t>
      </w:r>
    </w:p>
    <w:p w:rsidR="00FB3A6B" w:rsidRDefault="00FB3A6B" w:rsidP="00FB3A6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FB3A6B" w:rsidTr="00AF0B7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B3A6B" w:rsidRDefault="00FB3A6B" w:rsidP="00AF0B7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B3A6B" w:rsidRDefault="00FB3A6B" w:rsidP="00AF0B7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Минспорта</w:t>
            </w:r>
            <w:proofErr w:type="spellEnd"/>
            <w:r>
              <w:rPr>
                <w:color w:val="392C69"/>
              </w:rPr>
              <w:t xml:space="preserve"> России от 09.04.2018 N 325)</w:t>
            </w:r>
          </w:p>
        </w:tc>
      </w:tr>
    </w:tbl>
    <w:p w:rsidR="00FB3A6B" w:rsidRDefault="00FB3A6B" w:rsidP="00FB3A6B">
      <w:pPr>
        <w:pStyle w:val="ConsPlusNormal"/>
        <w:jc w:val="both"/>
      </w:pPr>
    </w:p>
    <w:p w:rsidR="00FB3A6B" w:rsidRDefault="00FB3A6B" w:rsidP="00FB3A6B">
      <w:pPr>
        <w:pStyle w:val="ConsPlusTitle"/>
        <w:jc w:val="both"/>
        <w:outlineLvl w:val="1"/>
      </w:pPr>
      <w:r>
        <w:t>1. Требования и условия их выполнения для присвоения спортивного звания мастер спорта России международного класса.</w:t>
      </w:r>
    </w:p>
    <w:p w:rsidR="00FB3A6B" w:rsidRDefault="00FB3A6B" w:rsidP="00FB3A6B">
      <w:pPr>
        <w:pStyle w:val="ConsPlusNormal"/>
        <w:jc w:val="both"/>
      </w:pPr>
    </w:p>
    <w:p w:rsidR="00FB3A6B" w:rsidRDefault="00FB3A6B" w:rsidP="00FB3A6B">
      <w:pPr>
        <w:pStyle w:val="ConsPlusNormal"/>
        <w:jc w:val="right"/>
      </w:pPr>
      <w:r>
        <w:t>МСМК выполняется с 18 лет</w:t>
      </w:r>
    </w:p>
    <w:p w:rsidR="00FB3A6B" w:rsidRDefault="00FB3A6B" w:rsidP="00FB3A6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587"/>
        <w:gridCol w:w="2268"/>
        <w:gridCol w:w="1814"/>
        <w:gridCol w:w="1587"/>
      </w:tblGrid>
      <w:tr w:rsidR="00FB3A6B" w:rsidTr="00AF0B7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center"/>
            </w:pPr>
            <w:r>
              <w:t>Статус спортивных соревнований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center"/>
            </w:pPr>
            <w:r>
              <w:t xml:space="preserve">Спортивная дисциплина </w:t>
            </w:r>
            <w:hyperlink w:anchor="Par46673" w:tooltip="&lt;1&gt; Включая спортивные дисциплины в наименованиях которых содержатся указанные слова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center"/>
            </w:pPr>
            <w:r>
              <w:t>Пол, возраст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center"/>
            </w:pPr>
            <w:r>
              <w:t>Требование: занять место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center"/>
            </w:pPr>
            <w:r>
              <w:t>Условие выполнения требования: количество выигранных встреч (не менее)</w:t>
            </w:r>
          </w:p>
        </w:tc>
      </w:tr>
      <w:tr w:rsidR="00FB3A6B" w:rsidTr="00AF0B7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center"/>
            </w:pPr>
            <w:r>
              <w:t>5</w:t>
            </w:r>
          </w:p>
        </w:tc>
      </w:tr>
      <w:tr w:rsidR="00FB3A6B" w:rsidTr="00AF0B7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Чемпионат мира, Всемирные игры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Весовая категория,</w:t>
            </w:r>
          </w:p>
          <w:p w:rsidR="00FB3A6B" w:rsidRDefault="00FB3A6B" w:rsidP="00AF0B70">
            <w:pPr>
              <w:pStyle w:val="ConsPlusNormal"/>
              <w:jc w:val="center"/>
            </w:pPr>
            <w:r>
              <w:t>абсолютная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3</w:t>
            </w:r>
          </w:p>
        </w:tc>
      </w:tr>
      <w:tr w:rsidR="00FB3A6B" w:rsidTr="00AF0B7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Кубок мира (сумма этапов)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Весовая категория,</w:t>
            </w:r>
          </w:p>
          <w:p w:rsidR="00FB3A6B" w:rsidRDefault="00FB3A6B" w:rsidP="00AF0B70">
            <w:pPr>
              <w:pStyle w:val="ConsPlusNormal"/>
              <w:jc w:val="center"/>
            </w:pPr>
            <w:r>
              <w:t>абсолютная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3</w:t>
            </w:r>
          </w:p>
        </w:tc>
      </w:tr>
      <w:tr w:rsidR="00FB3A6B" w:rsidTr="00AF0B7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Чемпионат Европы, Европейские Игры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Весовая категория,</w:t>
            </w:r>
          </w:p>
          <w:p w:rsidR="00FB3A6B" w:rsidRDefault="00FB3A6B" w:rsidP="00AF0B70">
            <w:pPr>
              <w:pStyle w:val="ConsPlusNormal"/>
              <w:jc w:val="center"/>
            </w:pPr>
            <w:r>
              <w:t>абсолютная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3</w:t>
            </w:r>
          </w:p>
        </w:tc>
      </w:tr>
      <w:tr w:rsidR="00FB3A6B" w:rsidTr="00AF0B7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Кубок Европы (сумма этапов)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Весовая категория,</w:t>
            </w:r>
          </w:p>
          <w:p w:rsidR="00FB3A6B" w:rsidRDefault="00FB3A6B" w:rsidP="00AF0B70">
            <w:pPr>
              <w:pStyle w:val="ConsPlusNormal"/>
              <w:jc w:val="center"/>
            </w:pPr>
            <w:r>
              <w:t>абсолютная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3</w:t>
            </w:r>
          </w:p>
        </w:tc>
      </w:tr>
      <w:tr w:rsidR="00FB3A6B" w:rsidTr="00AF0B7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Первенство мира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Весовая категория,</w:t>
            </w:r>
          </w:p>
          <w:p w:rsidR="00FB3A6B" w:rsidRDefault="00FB3A6B" w:rsidP="00AF0B70">
            <w:pPr>
              <w:pStyle w:val="ConsPlusNormal"/>
              <w:jc w:val="center"/>
            </w:pPr>
            <w:r>
              <w:t>абсолютная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Юниоры, юниорки (19 - 20 лет)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3</w:t>
            </w:r>
          </w:p>
        </w:tc>
      </w:tr>
      <w:tr w:rsidR="00FB3A6B" w:rsidTr="00AF0B70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 xml:space="preserve">Другие международные </w:t>
            </w:r>
            <w:r>
              <w:lastRenderedPageBreak/>
              <w:t>спортивные соревнования, включенные в ЕКП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lastRenderedPageBreak/>
              <w:t>Весовая категория,</w:t>
            </w:r>
          </w:p>
          <w:p w:rsidR="00FB3A6B" w:rsidRDefault="00FB3A6B" w:rsidP="00AF0B70">
            <w:pPr>
              <w:pStyle w:val="ConsPlusNormal"/>
              <w:jc w:val="center"/>
            </w:pPr>
            <w:r>
              <w:lastRenderedPageBreak/>
              <w:t>абсолютная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lastRenderedPageBreak/>
              <w:t>Мужчины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3</w:t>
            </w:r>
          </w:p>
        </w:tc>
      </w:tr>
      <w:tr w:rsidR="00FB3A6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3</w:t>
            </w:r>
          </w:p>
        </w:tc>
      </w:tr>
      <w:tr w:rsidR="00FB3A6B" w:rsidTr="00AF0B7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  <w:r>
              <w:t>Условие: спортсмен должен в предыдущем или текущем году занять: для мужчин 1 - 5 место на чемпионате России или 1 - 3 место на Кубке России; для женщин 1 - 3 место на чемпионате России или 1 - 2 место на Кубке России.</w:t>
            </w:r>
          </w:p>
        </w:tc>
      </w:tr>
      <w:tr w:rsidR="00FB3A6B" w:rsidTr="00AF0B7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lastRenderedPageBreak/>
              <w:t>Иные условия</w:t>
            </w:r>
          </w:p>
        </w:tc>
        <w:tc>
          <w:tcPr>
            <w:tcW w:w="7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  <w:r>
              <w:t>Для участия в спортивных соревнованиях спортсмен должен достичь установленного возраста в календарный год проведения спортивных соревнований</w:t>
            </w:r>
          </w:p>
        </w:tc>
      </w:tr>
    </w:tbl>
    <w:p w:rsidR="00FB3A6B" w:rsidRDefault="00FB3A6B" w:rsidP="00FB3A6B">
      <w:pPr>
        <w:pStyle w:val="ConsPlusNormal"/>
        <w:jc w:val="both"/>
      </w:pPr>
    </w:p>
    <w:p w:rsidR="00FB3A6B" w:rsidRDefault="00FB3A6B" w:rsidP="00FB3A6B">
      <w:pPr>
        <w:pStyle w:val="ConsPlusNormal"/>
        <w:ind w:firstLine="540"/>
        <w:jc w:val="both"/>
      </w:pPr>
      <w:r>
        <w:t>--------------------------------</w:t>
      </w:r>
    </w:p>
    <w:p w:rsidR="00FB3A6B" w:rsidRDefault="00FB3A6B" w:rsidP="00FB3A6B">
      <w:pPr>
        <w:pStyle w:val="ConsPlusNormal"/>
        <w:spacing w:before="240"/>
        <w:ind w:firstLine="540"/>
        <w:jc w:val="both"/>
      </w:pPr>
      <w:bookmarkStart w:id="1" w:name="Par46673"/>
      <w:bookmarkEnd w:id="1"/>
      <w:r>
        <w:t>&lt;1</w:t>
      </w:r>
      <w:proofErr w:type="gramStart"/>
      <w:r>
        <w:t>&gt; В</w:t>
      </w:r>
      <w:proofErr w:type="gramEnd"/>
      <w:r>
        <w:t>ключая спортивные дисциплины в наименованиях которых содержатся указанные слова.</w:t>
      </w:r>
    </w:p>
    <w:p w:rsidR="00FB3A6B" w:rsidRDefault="00FB3A6B" w:rsidP="00FB3A6B">
      <w:pPr>
        <w:pStyle w:val="ConsPlusNormal"/>
        <w:jc w:val="both"/>
      </w:pPr>
    </w:p>
    <w:p w:rsidR="00FB3A6B" w:rsidRDefault="00FB3A6B" w:rsidP="00FB3A6B">
      <w:pPr>
        <w:pStyle w:val="ConsPlusTitle"/>
        <w:jc w:val="both"/>
        <w:outlineLvl w:val="1"/>
      </w:pPr>
      <w:r>
        <w:t>2. Требования и условия их выполнения для присвоения спортивного звания мастер спорта России и спортивного разряда кандидат в мастера спорта.</w:t>
      </w:r>
    </w:p>
    <w:p w:rsidR="00FB3A6B" w:rsidRDefault="00FB3A6B" w:rsidP="00FB3A6B">
      <w:pPr>
        <w:pStyle w:val="ConsPlusNormal"/>
        <w:jc w:val="both"/>
      </w:pPr>
    </w:p>
    <w:p w:rsidR="00FB3A6B" w:rsidRDefault="00FB3A6B" w:rsidP="00FB3A6B">
      <w:pPr>
        <w:pStyle w:val="ConsPlusNormal"/>
        <w:jc w:val="right"/>
      </w:pPr>
      <w:r>
        <w:t>МС выполняется с 16 лет, КМС - с 14 лет</w:t>
      </w:r>
    </w:p>
    <w:p w:rsidR="00FB3A6B" w:rsidRDefault="00FB3A6B" w:rsidP="00FB3A6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701"/>
        <w:gridCol w:w="1928"/>
        <w:gridCol w:w="850"/>
        <w:gridCol w:w="737"/>
        <w:gridCol w:w="1077"/>
        <w:gridCol w:w="907"/>
      </w:tblGrid>
      <w:tr w:rsidR="00FB3A6B" w:rsidTr="00AF0B7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center"/>
            </w:pPr>
            <w:r>
              <w:t>Статус спортивных соревнований, общекомандное место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center"/>
            </w:pPr>
            <w:r>
              <w:t xml:space="preserve">Спортивная дисциплина </w:t>
            </w:r>
            <w:hyperlink w:anchor="Par46926" w:tooltip="&lt;2&gt; Включая спортивные дисциплины в наименованиях которых содержатся указанные слова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center"/>
            </w:pPr>
            <w:r>
              <w:t>Пол, возраст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center"/>
            </w:pPr>
            <w:r>
              <w:t>Требование: занять место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center"/>
            </w:pPr>
            <w:r>
              <w:t>Условие выполнения требования</w:t>
            </w:r>
          </w:p>
        </w:tc>
      </w:tr>
      <w:tr w:rsidR="00FB3A6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center"/>
            </w:pPr>
            <w:r>
              <w:t>Количество соперников в виде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center"/>
            </w:pPr>
            <w:r>
              <w:t>Количество выигранных встреч, не менее</w:t>
            </w:r>
          </w:p>
        </w:tc>
      </w:tr>
      <w:tr w:rsidR="00FB3A6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center"/>
            </w:pPr>
            <w:r>
              <w:t>МС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center"/>
            </w:pPr>
            <w:r>
              <w:t>КМС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center"/>
            </w:pPr>
            <w:r>
              <w:t>МС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center"/>
            </w:pPr>
            <w:r>
              <w:t>МС</w:t>
            </w:r>
          </w:p>
        </w:tc>
      </w:tr>
      <w:tr w:rsidR="00FB3A6B" w:rsidTr="00AF0B7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center"/>
            </w:pPr>
            <w:r>
              <w:t>7</w:t>
            </w:r>
          </w:p>
        </w:tc>
      </w:tr>
      <w:tr w:rsidR="00FB3A6B" w:rsidTr="00AF0B7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Первенство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Весовая категория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Юноши, девушки (17 - 18 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3</w:t>
            </w:r>
          </w:p>
        </w:tc>
      </w:tr>
      <w:tr w:rsidR="00FB3A6B" w:rsidTr="00AF0B7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Первенство Европы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Весовая категория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Юноши, девушки (17 - 18 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3</w:t>
            </w:r>
          </w:p>
        </w:tc>
      </w:tr>
      <w:tr w:rsidR="00FB3A6B" w:rsidTr="00AF0B7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Другие международные спортивные соревнования, включенные в ЕКП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Весовая категория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Юноши, девушки (17 - 18 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3</w:t>
            </w:r>
          </w:p>
        </w:tc>
      </w:tr>
      <w:tr w:rsidR="00FB3A6B" w:rsidTr="00AF0B7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 xml:space="preserve">Первенство </w:t>
            </w:r>
            <w:r>
              <w:lastRenderedPageBreak/>
              <w:t>мира среди студентов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lastRenderedPageBreak/>
              <w:t xml:space="preserve">Весовая </w:t>
            </w:r>
            <w:r>
              <w:lastRenderedPageBreak/>
              <w:t>категория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lastRenderedPageBreak/>
              <w:t xml:space="preserve">Юниоры, </w:t>
            </w:r>
            <w:r>
              <w:lastRenderedPageBreak/>
              <w:t>юниорки (17 - 25 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lastRenderedPageBreak/>
              <w:t>1 - 2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3</w:t>
            </w:r>
          </w:p>
        </w:tc>
      </w:tr>
      <w:tr w:rsidR="00FB3A6B" w:rsidTr="00AF0B7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lastRenderedPageBreak/>
              <w:t>Чемпионат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Весовая категория,</w:t>
            </w:r>
          </w:p>
          <w:p w:rsidR="00FB3A6B" w:rsidRDefault="00FB3A6B" w:rsidP="00AF0B70">
            <w:pPr>
              <w:pStyle w:val="ConsPlusNormal"/>
              <w:jc w:val="center"/>
            </w:pPr>
            <w:r>
              <w:t>абсолютная категория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3</w:t>
            </w:r>
          </w:p>
        </w:tc>
      </w:tr>
      <w:tr w:rsidR="00FB3A6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 xml:space="preserve">1 - 3 </w:t>
            </w:r>
            <w:hyperlink w:anchor="Par46739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3</w:t>
            </w:r>
          </w:p>
        </w:tc>
      </w:tr>
      <w:tr w:rsidR="00FB3A6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  <w:bookmarkStart w:id="2" w:name="Par46739"/>
            <w:bookmarkEnd w:id="2"/>
            <w:r>
              <w:t>&lt;*&gt; Условие:</w:t>
            </w:r>
          </w:p>
        </w:tc>
      </w:tr>
      <w:tr w:rsidR="00FB3A6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72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</w:pPr>
            <w:r>
              <w:t>1. Необходимо принять участие не менее чем в 50% всех встреч, проведенных командой.</w:t>
            </w:r>
          </w:p>
        </w:tc>
      </w:tr>
      <w:tr w:rsidR="00FB3A6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7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</w:pPr>
            <w:r>
              <w:t>2. Спортсмен не должен проиграть более 50% проведенных поединков.</w:t>
            </w:r>
          </w:p>
        </w:tc>
      </w:tr>
      <w:tr w:rsidR="00FB3A6B" w:rsidTr="00AF0B7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Кубок России (финал)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Весовая категория,</w:t>
            </w:r>
          </w:p>
          <w:p w:rsidR="00FB3A6B" w:rsidRDefault="00FB3A6B" w:rsidP="00AF0B70">
            <w:pPr>
              <w:pStyle w:val="ConsPlusNormal"/>
              <w:jc w:val="center"/>
            </w:pPr>
            <w:r>
              <w:t>абсолютная категория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3</w:t>
            </w:r>
          </w:p>
        </w:tc>
      </w:tr>
      <w:tr w:rsidR="00FB3A6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 xml:space="preserve">1 - 2 </w:t>
            </w:r>
            <w:hyperlink w:anchor="Par46756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</w:tr>
      <w:tr w:rsidR="00FB3A6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  <w:bookmarkStart w:id="3" w:name="Par46756"/>
            <w:bookmarkEnd w:id="3"/>
            <w:r>
              <w:t>&lt;*&gt; Условие:</w:t>
            </w:r>
          </w:p>
        </w:tc>
      </w:tr>
      <w:tr w:rsidR="00FB3A6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72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</w:pPr>
            <w:r>
              <w:t>1. Необходимо принять участие не менее чем в 50% всех встреч, проведенных командой.</w:t>
            </w:r>
          </w:p>
        </w:tc>
      </w:tr>
      <w:tr w:rsidR="00FB3A6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7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</w:pPr>
            <w:r>
              <w:t>2. Спортсмен не должен проиграть более 50% проведенных поединков.</w:t>
            </w:r>
          </w:p>
        </w:tc>
      </w:tr>
      <w:tr w:rsidR="00FB3A6B" w:rsidTr="00AF0B7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Первенство России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Весовая категория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Юниоры, юниорки (21 - 23 года)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3</w:t>
            </w:r>
          </w:p>
        </w:tc>
      </w:tr>
      <w:tr w:rsidR="00FB3A6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Юниоры, юниорки (19 - 20 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3</w:t>
            </w:r>
          </w:p>
        </w:tc>
      </w:tr>
      <w:tr w:rsidR="00FB3A6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Юноши, девушки (17 - 18 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</w:tr>
      <w:tr w:rsidR="00FB3A6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Юноши, девушки (15 - 16 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</w:tr>
      <w:tr w:rsidR="00FB3A6B" w:rsidTr="00AF0B7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 xml:space="preserve">Спартакиада между субъектами </w:t>
            </w:r>
            <w:r>
              <w:lastRenderedPageBreak/>
              <w:t>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lastRenderedPageBreak/>
              <w:t>Весовая категория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Юниоры, юниорки (19 - 20 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3</w:t>
            </w:r>
          </w:p>
        </w:tc>
      </w:tr>
      <w:tr w:rsidR="00FB3A6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Юноши, девушки (15 - 16 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</w:tr>
      <w:tr w:rsidR="00FB3A6B" w:rsidTr="00AF0B7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lastRenderedPageBreak/>
              <w:t>Другие всероссийские спортивные соревнования, включенные в ЕКП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Весовая категория,</w:t>
            </w:r>
          </w:p>
          <w:p w:rsidR="00FB3A6B" w:rsidRDefault="00FB3A6B" w:rsidP="00AF0B70">
            <w:pPr>
              <w:pStyle w:val="ConsPlusNormal"/>
              <w:jc w:val="center"/>
            </w:pPr>
            <w:r>
              <w:t>абсолютная категория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3</w:t>
            </w:r>
          </w:p>
        </w:tc>
      </w:tr>
      <w:tr w:rsidR="00FB3A6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Условие: при участии в спортивном соревновании, с учетом всех спортивных дисциплин, не менее 40 субъектов Российской Федерации</w:t>
            </w:r>
          </w:p>
        </w:tc>
      </w:tr>
      <w:tr w:rsidR="00FB3A6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Весовая категория,</w:t>
            </w:r>
          </w:p>
          <w:p w:rsidR="00FB3A6B" w:rsidRDefault="00FB3A6B" w:rsidP="00AF0B70">
            <w:pPr>
              <w:pStyle w:val="ConsPlusNormal"/>
              <w:jc w:val="center"/>
            </w:pPr>
            <w:r>
              <w:t>абсолютная категория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3</w:t>
            </w:r>
          </w:p>
        </w:tc>
      </w:tr>
      <w:tr w:rsidR="00FB3A6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Условие: при участии в спортивном соревновании, с учетом всех спортивных дисциплин, до 40 субъектов Российской Федерации</w:t>
            </w:r>
          </w:p>
        </w:tc>
      </w:tr>
      <w:tr w:rsidR="00FB3A6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Весовая категория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Юниоры, юниорки (19 - 20 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3</w:t>
            </w:r>
          </w:p>
        </w:tc>
      </w:tr>
      <w:tr w:rsidR="00FB3A6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Условие: при участии в спортивном соревновании, с учетом всех спортивных дисциплин, не менее 40 субъектов Российской Федерации</w:t>
            </w:r>
          </w:p>
        </w:tc>
      </w:tr>
      <w:tr w:rsidR="00FB3A6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Юноши, девушки (17 - 18 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</w:tr>
      <w:tr w:rsidR="00FB3A6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Юноши, девушки (15 - 16 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</w:tr>
      <w:tr w:rsidR="00FB3A6B" w:rsidTr="00AF0B7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Всероссийская Универсиада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Весовая категория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Юниоры, юниорки (17 - 25 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3</w:t>
            </w:r>
          </w:p>
        </w:tc>
      </w:tr>
      <w:tr w:rsidR="00FB3A6B" w:rsidTr="00AF0B7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Всероссийские соревнования среди студентов, включенные в ЕКП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Весовая категория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Юниоры, юниорки (17 - 25 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3</w:t>
            </w:r>
          </w:p>
        </w:tc>
      </w:tr>
      <w:tr w:rsidR="00FB3A6B" w:rsidTr="00AF0B7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 xml:space="preserve">Чемпионат федерального округа, г. Москвы, г. Санкт-Петербурга, </w:t>
            </w:r>
            <w:r>
              <w:lastRenderedPageBreak/>
              <w:t xml:space="preserve">занявшего на ближайшем прошедшем чемпионате России </w:t>
            </w:r>
            <w:proofErr w:type="gramStart"/>
            <w:r>
              <w:t>общекомандное</w:t>
            </w:r>
            <w:proofErr w:type="gramEnd"/>
            <w: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</w:tr>
      <w:tr w:rsidR="00FB3A6B" w:rsidTr="00AF0B7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lastRenderedPageBreak/>
              <w:t>1 - 3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Весовая категория,</w:t>
            </w:r>
          </w:p>
          <w:p w:rsidR="00FB3A6B" w:rsidRDefault="00FB3A6B" w:rsidP="00AF0B70">
            <w:pPr>
              <w:pStyle w:val="ConsPlusNormal"/>
              <w:jc w:val="center"/>
            </w:pPr>
            <w:r>
              <w:t>абсолютная категория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3</w:t>
            </w:r>
          </w:p>
        </w:tc>
      </w:tr>
      <w:tr w:rsidR="00FB3A6B" w:rsidTr="00AF0B7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4 - 6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Весовая категория,</w:t>
            </w:r>
          </w:p>
          <w:p w:rsidR="00FB3A6B" w:rsidRDefault="00FB3A6B" w:rsidP="00AF0B70">
            <w:pPr>
              <w:pStyle w:val="ConsPlusNormal"/>
              <w:jc w:val="center"/>
            </w:pPr>
            <w:r>
              <w:t>абсолютная категория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3</w:t>
            </w:r>
          </w:p>
        </w:tc>
      </w:tr>
      <w:tr w:rsidR="00FB3A6B" w:rsidTr="00AF0B7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7 - 10 место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Весовая категория,</w:t>
            </w:r>
          </w:p>
          <w:p w:rsidR="00FB3A6B" w:rsidRDefault="00FB3A6B" w:rsidP="00AF0B70">
            <w:pPr>
              <w:pStyle w:val="ConsPlusNormal"/>
              <w:jc w:val="center"/>
            </w:pPr>
            <w:r>
              <w:t>абсолютная категория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 xml:space="preserve">1 </w:t>
            </w:r>
            <w:hyperlink w:anchor="Par46872" w:tooltip="&lt;*&gt; Условие: спортсмен должен в текущем или предыдущем году занять 2 - 3 место среди мужчин, женщин или 2 место среди юниоров и юниорок (19 - 20 лет) на Всероссийских спортивных соревнованиях, включенных в ЕКП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3</w:t>
            </w:r>
          </w:p>
        </w:tc>
      </w:tr>
      <w:tr w:rsidR="00FB3A6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  <w:bookmarkStart w:id="4" w:name="Par46872"/>
            <w:bookmarkEnd w:id="4"/>
            <w:r>
              <w:t>&lt;*&gt; Условие: спортсмен должен в текущем или предыдущем году занять 2 - 3 место среди мужчин, женщин или 2 место среди юниоров и юниорок (19 - 20 лет) на Всероссийских спортивных соревнованиях, включенных в ЕКП</w:t>
            </w:r>
          </w:p>
        </w:tc>
      </w:tr>
      <w:tr w:rsidR="00FB3A6B" w:rsidTr="00AF0B7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 xml:space="preserve">Первенство федерального округа, первенства </w:t>
            </w:r>
            <w:proofErr w:type="gramStart"/>
            <w:r>
              <w:t>г</w:t>
            </w:r>
            <w:proofErr w:type="gramEnd"/>
            <w:r>
              <w:t>. Москвы, и г. Санкт-Петербурга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Весовая категория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Юниоры, юниорки (19 - 20 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</w:tr>
      <w:tr w:rsidR="00FB3A6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Юноши, девушки (17 - 18 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</w:tr>
      <w:tr w:rsidR="00FB3A6B" w:rsidTr="00AF0B7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 xml:space="preserve">Чемпионат субъекта Российской Федерации (кроме </w:t>
            </w:r>
            <w:proofErr w:type="gramStart"/>
            <w:r>
              <w:t>г</w:t>
            </w:r>
            <w:proofErr w:type="gramEnd"/>
            <w:r>
              <w:t>. Москвы и г. Санкт-Петербурга)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Весовая категория,</w:t>
            </w:r>
          </w:p>
          <w:p w:rsidR="00FB3A6B" w:rsidRDefault="00FB3A6B" w:rsidP="00AF0B70">
            <w:pPr>
              <w:pStyle w:val="ConsPlusNormal"/>
              <w:jc w:val="center"/>
            </w:pPr>
            <w:r>
              <w:t>абсолютная категория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</w:tr>
      <w:tr w:rsidR="00FB3A6B" w:rsidTr="00AF0B7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 xml:space="preserve">Первенство субъекта Российской Федерации (кроме </w:t>
            </w:r>
            <w:proofErr w:type="gramStart"/>
            <w:r>
              <w:t>г</w:t>
            </w:r>
            <w:proofErr w:type="gramEnd"/>
            <w:r>
              <w:t>. Москвы и г. Санкт-Петербурга)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Весовая категория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Юниоры, юниорки (19 - 20 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</w:tr>
      <w:tr w:rsidR="00FB3A6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Юноши, девушки (17 - 18 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</w:tr>
      <w:tr w:rsidR="00FB3A6B" w:rsidTr="00AF0B7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lastRenderedPageBreak/>
              <w:t>Другие официальные спортивные соревнования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Весовая категория,</w:t>
            </w:r>
          </w:p>
          <w:p w:rsidR="00FB3A6B" w:rsidRDefault="00FB3A6B" w:rsidP="00AF0B70">
            <w:pPr>
              <w:pStyle w:val="ConsPlusNormal"/>
              <w:jc w:val="center"/>
            </w:pPr>
            <w:r>
              <w:t>абсолютная категория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</w:tr>
      <w:tr w:rsidR="00FB3A6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Весовая категория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Юниоры, юниорки (19 - 20 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</w:tr>
      <w:tr w:rsidR="00FB3A6B" w:rsidTr="00AF0B7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Иные условия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  <w:r>
              <w:t>1. За другие всероссийские спортивные соревнования, включенные в ЕКП, у которых совпадают (в том числе или с чемпионатом России или с Кубком России или с первенством России): сроки проведения и спортивные дисциплины и возраст с полом участвующих в них спортсменов, за места или нормы соответствующие МС присваивается КМС.</w:t>
            </w:r>
          </w:p>
        </w:tc>
      </w:tr>
      <w:tr w:rsidR="00FB3A6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72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  <w:r>
              <w:t>2. Для участия в спортивных соревнованиях:</w:t>
            </w:r>
          </w:p>
        </w:tc>
      </w:tr>
      <w:tr w:rsidR="00FB3A6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72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  <w:r>
              <w:t xml:space="preserve">2.1. </w:t>
            </w:r>
            <w:proofErr w:type="gramStart"/>
            <w:r>
              <w:t>За исключением всероссийских спортивных соревнований, включенных в ЕКП, проводящихся с 1 октября по 31 декабря, первенств федерального округа, первенств г. Москвы и г. Санкт-Петербурга, первенств субъекта Российской Федерации (кроме г. Москвы и г. Санкт-Петербурга) в возрастных группах: юниоры, юниорки (19 - 20 лет) и юноши, девушки (17 - 18 лет), спортсмен должен достичь установленного возраста в календарный год проведения спортивных соревнований.</w:t>
            </w:r>
            <w:proofErr w:type="gramEnd"/>
          </w:p>
        </w:tc>
      </w:tr>
      <w:tr w:rsidR="00FB3A6B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7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  <w:r>
              <w:t xml:space="preserve">2.2. </w:t>
            </w:r>
            <w:proofErr w:type="gramStart"/>
            <w:r>
              <w:t>Во всероссийских спортивных соревнованиях, включенных в ЕКП, проводящихся с 1 октября по 31 декабря, первенствах федерального округа, первенствах г. Москвы и г. Санкт-Петербурга, первенствах субъекта Российской Федерации (кроме г. Москвы и г. Санкт - Петербурга) в возрастных группах: юниоры, юниорки (19 - 20 лет) и юноши, девушки (17 - 18 лет) спортсмен должен достичь установленного возраста в сезон (с 1 октября по 30</w:t>
            </w:r>
            <w:proofErr w:type="gramEnd"/>
            <w:r>
              <w:t xml:space="preserve"> сентября) проведения спортивных соревнований.</w:t>
            </w:r>
          </w:p>
        </w:tc>
      </w:tr>
    </w:tbl>
    <w:p w:rsidR="00FB3A6B" w:rsidRDefault="00FB3A6B" w:rsidP="00FB3A6B">
      <w:pPr>
        <w:pStyle w:val="ConsPlusNormal"/>
        <w:jc w:val="both"/>
      </w:pPr>
    </w:p>
    <w:p w:rsidR="00FB3A6B" w:rsidRDefault="00FB3A6B" w:rsidP="00FB3A6B">
      <w:pPr>
        <w:pStyle w:val="ConsPlusNormal"/>
        <w:ind w:firstLine="540"/>
        <w:jc w:val="both"/>
      </w:pPr>
      <w:r>
        <w:t>--------------------------------</w:t>
      </w:r>
    </w:p>
    <w:p w:rsidR="00FB3A6B" w:rsidRDefault="00FB3A6B" w:rsidP="00FB3A6B">
      <w:pPr>
        <w:pStyle w:val="ConsPlusNormal"/>
        <w:spacing w:before="240"/>
        <w:ind w:firstLine="540"/>
        <w:jc w:val="both"/>
      </w:pPr>
      <w:bookmarkStart w:id="5" w:name="Par46926"/>
      <w:bookmarkEnd w:id="5"/>
      <w:r>
        <w:t>&lt;2</w:t>
      </w:r>
      <w:proofErr w:type="gramStart"/>
      <w:r>
        <w:t>&gt; В</w:t>
      </w:r>
      <w:proofErr w:type="gramEnd"/>
      <w:r>
        <w:t>ключая спортивные дисциплины в наименованиях которых содержатся указанные слова.</w:t>
      </w:r>
    </w:p>
    <w:p w:rsidR="00FB3A6B" w:rsidRDefault="00FB3A6B" w:rsidP="00FB3A6B">
      <w:pPr>
        <w:pStyle w:val="ConsPlusNormal"/>
        <w:jc w:val="both"/>
      </w:pPr>
    </w:p>
    <w:p w:rsidR="00FB3A6B" w:rsidRDefault="00FB3A6B" w:rsidP="00FB3A6B">
      <w:pPr>
        <w:pStyle w:val="ConsPlusTitle"/>
        <w:jc w:val="both"/>
        <w:outlineLvl w:val="1"/>
      </w:pPr>
      <w:r>
        <w:t>3. Требования и условия их выполнения для присвоения I - III спортивных разрядов, юношеских спортивных разрядов.</w:t>
      </w:r>
    </w:p>
    <w:p w:rsidR="00FB3A6B" w:rsidRDefault="00FB3A6B" w:rsidP="00FB3A6B">
      <w:pPr>
        <w:pStyle w:val="ConsPlusNormal"/>
        <w:jc w:val="both"/>
      </w:pPr>
    </w:p>
    <w:p w:rsidR="00FB3A6B" w:rsidRDefault="00FB3A6B" w:rsidP="00FB3A6B">
      <w:pPr>
        <w:pStyle w:val="ConsPlusNormal"/>
        <w:jc w:val="right"/>
      </w:pPr>
      <w:r>
        <w:t>I - III спортивные разряды,</w:t>
      </w:r>
    </w:p>
    <w:p w:rsidR="00FB3A6B" w:rsidRDefault="00FB3A6B" w:rsidP="00FB3A6B">
      <w:pPr>
        <w:pStyle w:val="ConsPlusNormal"/>
        <w:jc w:val="right"/>
      </w:pPr>
      <w:r>
        <w:t>юношеские спортивные разряды</w:t>
      </w:r>
    </w:p>
    <w:p w:rsidR="00FB3A6B" w:rsidRDefault="00FB3A6B" w:rsidP="00FB3A6B">
      <w:pPr>
        <w:pStyle w:val="ConsPlusNormal"/>
        <w:jc w:val="right"/>
      </w:pPr>
      <w:r>
        <w:t>выполняются с 11 лет</w:t>
      </w:r>
    </w:p>
    <w:p w:rsidR="00FB3A6B" w:rsidRDefault="00FB3A6B" w:rsidP="00FB3A6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2211"/>
        <w:gridCol w:w="680"/>
        <w:gridCol w:w="680"/>
        <w:gridCol w:w="680"/>
        <w:gridCol w:w="680"/>
        <w:gridCol w:w="680"/>
        <w:gridCol w:w="680"/>
      </w:tblGrid>
      <w:tr w:rsidR="00FB3A6B" w:rsidTr="00AF0B70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center"/>
            </w:pPr>
            <w:r>
              <w:t>Статус спортивных соревнований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center"/>
            </w:pPr>
            <w:r>
              <w:t>Пол, возраст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center"/>
            </w:pPr>
            <w:r>
              <w:t>Требование: количество побед (в том числе 3 "чисто")</w:t>
            </w:r>
          </w:p>
        </w:tc>
      </w:tr>
      <w:tr w:rsidR="00FB3A6B" w:rsidTr="00AF0B7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center"/>
            </w:pPr>
            <w:r>
              <w:t xml:space="preserve">Спортивные </w:t>
            </w:r>
            <w:r>
              <w:lastRenderedPageBreak/>
              <w:t>разряды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center"/>
            </w:pPr>
            <w:r>
              <w:lastRenderedPageBreak/>
              <w:t xml:space="preserve">Юношеские </w:t>
            </w:r>
            <w:r>
              <w:lastRenderedPageBreak/>
              <w:t>спортивные разряды</w:t>
            </w:r>
          </w:p>
        </w:tc>
      </w:tr>
      <w:tr w:rsidR="00FB3A6B" w:rsidTr="00AF0B7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center"/>
            </w:pPr>
            <w:r>
              <w:t>III</w:t>
            </w:r>
          </w:p>
        </w:tc>
      </w:tr>
      <w:tr w:rsidR="00FB3A6B" w:rsidTr="00AF0B7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center"/>
            </w:pPr>
            <w:r>
              <w:t>8</w:t>
            </w:r>
          </w:p>
        </w:tc>
      </w:tr>
      <w:tr w:rsidR="00FB3A6B" w:rsidTr="00AF0B70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Первенство России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Юноши, девушки (15 - 16 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</w:tr>
      <w:tr w:rsidR="00FB3A6B" w:rsidTr="00AF0B7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Юноши, девушки (13 - 14 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</w:tr>
      <w:tr w:rsidR="00FB3A6B" w:rsidTr="00AF0B70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Другие всероссийские спортивные соревнования, включенные в ЕКП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</w:tr>
      <w:tr w:rsidR="00FB3A6B" w:rsidTr="00AF0B7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Юниоры, юниорки (19 - 20 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</w:tr>
      <w:tr w:rsidR="00FB3A6B" w:rsidTr="00AF0B7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Юноши, девушки (17 - 18 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</w:tr>
      <w:tr w:rsidR="00FB3A6B" w:rsidTr="00AF0B7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Юноши, девушки (15 - 16 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</w:tr>
      <w:tr w:rsidR="00FB3A6B" w:rsidTr="00AF0B7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Юноши, девушки (13 - 14 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</w:tr>
      <w:tr w:rsidR="00FB3A6B" w:rsidTr="00AF0B70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 xml:space="preserve">Первенство федерального округа, двух и более федеральных округов, первенства </w:t>
            </w:r>
            <w:proofErr w:type="gramStart"/>
            <w:r>
              <w:t>г</w:t>
            </w:r>
            <w:proofErr w:type="gramEnd"/>
            <w:r>
              <w:t>. Москвы, г. Санкт-Петербурга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Юниоры, юниорки (19 - 20 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</w:tr>
      <w:tr w:rsidR="00FB3A6B" w:rsidTr="00AF0B7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Юноши, девушки (17 - 18 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</w:tr>
      <w:tr w:rsidR="00FB3A6B" w:rsidTr="00AF0B7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Юноши, девушки (15 - 16 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</w:tr>
      <w:tr w:rsidR="00FB3A6B" w:rsidTr="00AF0B7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Юноши, девушки (13 - 14 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</w:tr>
      <w:tr w:rsidR="00FB3A6B" w:rsidTr="00AF0B7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 xml:space="preserve">Чемпионат субъекта Российской Федерации (кроме </w:t>
            </w:r>
            <w:proofErr w:type="gramStart"/>
            <w:r>
              <w:t>г</w:t>
            </w:r>
            <w:proofErr w:type="gramEnd"/>
            <w:r>
              <w:t>. Москвы и г. Санкт-Петербурга)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</w:tr>
      <w:tr w:rsidR="00FB3A6B" w:rsidTr="00AF0B7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Кубок субъекта Российской Федерации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</w:tr>
      <w:tr w:rsidR="00FB3A6B" w:rsidTr="00AF0B70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 xml:space="preserve">Первенство субъекта Российской Федерации (кроме </w:t>
            </w:r>
            <w:proofErr w:type="gramStart"/>
            <w:r>
              <w:t>г</w:t>
            </w:r>
            <w:proofErr w:type="gramEnd"/>
            <w:r>
              <w:t>. Москвы и г. Санкт-Петербурга)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Юниоры, юниорки (19 - 20 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</w:tr>
      <w:tr w:rsidR="00FB3A6B" w:rsidTr="00AF0B7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Юноши, девушки (17 - 18 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</w:tr>
      <w:tr w:rsidR="00FB3A6B" w:rsidTr="00AF0B7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Юноши, девушки (15 - 16 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</w:tr>
      <w:tr w:rsidR="00FB3A6B" w:rsidTr="00AF0B7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Юноши, девушки (13 - 14 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</w:tr>
      <w:tr w:rsidR="00FB3A6B" w:rsidTr="00AF0B7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Юноши, девушки (11 - 12 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</w:tr>
      <w:tr w:rsidR="00FB3A6B" w:rsidTr="00AF0B70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Другие официальные спортивные соревнования субъекта Российской Федерации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</w:tr>
      <w:tr w:rsidR="00FB3A6B" w:rsidTr="00AF0B7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Юниоры, юниорки (19 - 20 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</w:tr>
      <w:tr w:rsidR="00FB3A6B" w:rsidTr="00AF0B7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Юноши, девушки (17 - 18 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</w:tr>
      <w:tr w:rsidR="00FB3A6B" w:rsidTr="00AF0B7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Юноши, девушки (15 - 16 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</w:tr>
      <w:tr w:rsidR="00FB3A6B" w:rsidTr="00AF0B7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Юноши, девушки (13 - 14 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</w:tr>
      <w:tr w:rsidR="00FB3A6B" w:rsidTr="00AF0B7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Юноши, девушки (11 - 12 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2</w:t>
            </w:r>
          </w:p>
        </w:tc>
      </w:tr>
      <w:tr w:rsidR="00FB3A6B" w:rsidTr="00AF0B7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Чемпионат муниципального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</w:tr>
      <w:tr w:rsidR="00FB3A6B" w:rsidTr="00AF0B70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Первенство муниципального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Юниоры, юниорки (19 - 20 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</w:tr>
      <w:tr w:rsidR="00FB3A6B" w:rsidTr="00AF0B7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Юноши, девушки (17 - 18 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2</w:t>
            </w:r>
          </w:p>
        </w:tc>
      </w:tr>
      <w:tr w:rsidR="00FB3A6B" w:rsidTr="00AF0B7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Юноши, девушки (15 - 16 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2</w:t>
            </w:r>
          </w:p>
        </w:tc>
      </w:tr>
      <w:tr w:rsidR="00FB3A6B" w:rsidTr="00AF0B7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Юноши, девушки (13 - 14 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2</w:t>
            </w:r>
          </w:p>
        </w:tc>
      </w:tr>
      <w:tr w:rsidR="00FB3A6B" w:rsidTr="00AF0B7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Юноши, девушки (11 - 12 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2</w:t>
            </w:r>
          </w:p>
        </w:tc>
      </w:tr>
      <w:tr w:rsidR="00FB3A6B" w:rsidTr="00AF0B70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Другие официальные спортивные соревнования муниципального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</w:tr>
      <w:tr w:rsidR="00FB3A6B" w:rsidTr="00AF0B7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Юниоры, юниорки (19 - 20 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</w:tr>
      <w:tr w:rsidR="00FB3A6B" w:rsidTr="00AF0B7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Юноши, девушки (17 - 18 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2</w:t>
            </w:r>
          </w:p>
        </w:tc>
      </w:tr>
      <w:tr w:rsidR="00FB3A6B" w:rsidTr="00AF0B7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Юноши, девушки (15 - 16 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2</w:t>
            </w:r>
          </w:p>
        </w:tc>
      </w:tr>
      <w:tr w:rsidR="00FB3A6B" w:rsidTr="00AF0B7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 xml:space="preserve">Юноши, девушки </w:t>
            </w:r>
            <w:r>
              <w:lastRenderedPageBreak/>
              <w:t>(13 - 14 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2</w:t>
            </w:r>
          </w:p>
        </w:tc>
      </w:tr>
      <w:tr w:rsidR="00FB3A6B" w:rsidTr="00AF0B7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Юноши, девушки (11 - 12 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2</w:t>
            </w:r>
          </w:p>
        </w:tc>
      </w:tr>
      <w:tr w:rsidR="00FB3A6B" w:rsidTr="00AF0B70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  <w:jc w:val="center"/>
            </w:pPr>
            <w:r>
              <w:t>Иные условия</w:t>
            </w:r>
          </w:p>
        </w:tc>
        <w:tc>
          <w:tcPr>
            <w:tcW w:w="62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  <w:r>
              <w:t xml:space="preserve">1. </w:t>
            </w:r>
            <w:proofErr w:type="gramStart"/>
            <w:r>
              <w:t>В каждом столбце требований указано количество побед, которые необходимо одержать над спортсменами своего спортивного разряда, юношеского спортивного разряда соответствующего ближайшему предыдущему по отношению к выполняемому спортивному разряду, юношескому спортивному разряду (для выполнения III спортивного разряда спортсменом старше 17 лет, III юношеского спортивного разряда указанное количество побед необходимо одержать над спортсменами без спортивного разряда).</w:t>
            </w:r>
            <w:proofErr w:type="gramEnd"/>
            <w:r>
              <w:t xml:space="preserve"> Количество побед необходимо набрать в течение года. Победа над спортсменом более высокого спортивного разряда приравнивается к 2-м победам. Над одним и тем же спортсменом </w:t>
            </w:r>
            <w:proofErr w:type="gramStart"/>
            <w:r>
              <w:t>засчитывается не более двух побед</w:t>
            </w:r>
            <w:proofErr w:type="gramEnd"/>
            <w:r>
              <w:t>, одержанных на разных спортивных соревнованиях. Победа в связи с неявкой соперника не засчитывается.</w:t>
            </w:r>
          </w:p>
        </w:tc>
      </w:tr>
      <w:tr w:rsidR="00FB3A6B" w:rsidTr="00AF0B7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629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  <w:r>
              <w:t xml:space="preserve">2. Количество побед необходимо набрать по сумме выступлений на спортивных </w:t>
            </w:r>
            <w:proofErr w:type="gramStart"/>
            <w:r>
              <w:t>соревнованиях</w:t>
            </w:r>
            <w:proofErr w:type="gramEnd"/>
            <w:r>
              <w:t xml:space="preserve"> на которых предусмотрено выполнение соответствующих спортивных разрядов, юношеских спортивных разрядов.</w:t>
            </w:r>
          </w:p>
        </w:tc>
      </w:tr>
      <w:tr w:rsidR="00FB3A6B" w:rsidTr="00AF0B7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629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A6B" w:rsidRDefault="00FB3A6B" w:rsidP="00AF0B70">
            <w:pPr>
              <w:pStyle w:val="ConsPlusNormal"/>
            </w:pPr>
            <w:r>
              <w:t xml:space="preserve">3. </w:t>
            </w:r>
            <w:proofErr w:type="gramStart"/>
            <w:r>
              <w:t>Юношеские</w:t>
            </w:r>
            <w:proofErr w:type="gramEnd"/>
            <w:r>
              <w:t xml:space="preserve"> спортивные разряда присваиваются до 18 лет.</w:t>
            </w:r>
          </w:p>
        </w:tc>
      </w:tr>
      <w:tr w:rsidR="00FB3A6B" w:rsidTr="00AF0B7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629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</w:pPr>
            <w:r>
              <w:t>4. Для участия в спортивных соревнованиях:</w:t>
            </w:r>
          </w:p>
        </w:tc>
      </w:tr>
      <w:tr w:rsidR="00FB3A6B" w:rsidTr="00AF0B7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629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</w:pPr>
            <w:r>
              <w:t xml:space="preserve">4.1. </w:t>
            </w:r>
            <w:proofErr w:type="gramStart"/>
            <w:r>
              <w:t>За исключением всероссийских спортивных соревнований, включенных в ЕКП, проводящихся с 1 октября по 31 декабря, первенств федерального округа, первенств г. Москвы и г. Санкт-Петербурга, первенств субъекта Российской Федерации (кроме г. Москвы и г. Санкт-Петербурга) в возрастных группах: юниоры, юниорки (19 - 20 лет) и юноши, девушки (17 - 18 лет), спортсмен должен достичь установленного возраста в календарный год проведения спортивных соревнований.</w:t>
            </w:r>
            <w:proofErr w:type="gramEnd"/>
          </w:p>
        </w:tc>
      </w:tr>
      <w:tr w:rsidR="00FB3A6B" w:rsidTr="00AF0B7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  <w:jc w:val="both"/>
            </w:pPr>
          </w:p>
        </w:tc>
        <w:tc>
          <w:tcPr>
            <w:tcW w:w="62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Default="00FB3A6B" w:rsidP="00AF0B70">
            <w:pPr>
              <w:pStyle w:val="ConsPlusNormal"/>
            </w:pPr>
            <w:r>
              <w:t xml:space="preserve">4.2. </w:t>
            </w:r>
            <w:proofErr w:type="gramStart"/>
            <w:r>
              <w:t>Во всероссийских спортивных соревнованиях, включенных в ЕКП, проводящихся с 1 октября по 31 декабря, первенствах федерального округа, первенствах г. Москвы и г. Санкт-Петербурга, первенствах субъекта Российской Федерации (кроме г. Москвы и г. Санкт-Петербурга) в возрастных группах: юниоры, юниорки (19 - 20 лет) и юноши, девушки (17 - 18 лет) спортсмен должен достичь установленного возраста в сезон (с 1 октября по 30 сентября</w:t>
            </w:r>
            <w:proofErr w:type="gramEnd"/>
            <w:r>
              <w:t>) проведения спортивных соревнований.</w:t>
            </w:r>
          </w:p>
        </w:tc>
      </w:tr>
    </w:tbl>
    <w:p w:rsidR="00FB3A6B" w:rsidRDefault="00FB3A6B" w:rsidP="00FB3A6B">
      <w:pPr>
        <w:pStyle w:val="ConsPlusNormal"/>
        <w:jc w:val="both"/>
      </w:pPr>
    </w:p>
    <w:p w:rsidR="00FB3A6B" w:rsidRDefault="00FB3A6B" w:rsidP="00FB3A6B">
      <w:pPr>
        <w:pStyle w:val="ConsPlusNormal"/>
        <w:jc w:val="both"/>
      </w:pPr>
      <w:r>
        <w:t xml:space="preserve">Сокращения, используемые в настоящих требованиях и условиях их выполнения по виду </w:t>
      </w:r>
      <w:r>
        <w:lastRenderedPageBreak/>
        <w:t>спорта "самбо":</w:t>
      </w:r>
    </w:p>
    <w:p w:rsidR="00FB3A6B" w:rsidRDefault="00FB3A6B" w:rsidP="00FB3A6B">
      <w:pPr>
        <w:pStyle w:val="ConsPlusNormal"/>
        <w:spacing w:before="240"/>
        <w:jc w:val="both"/>
      </w:pPr>
      <w:r>
        <w:t>МСМК - спортивное звание мастер спорта России международного класса;</w:t>
      </w:r>
    </w:p>
    <w:p w:rsidR="00FB3A6B" w:rsidRDefault="00FB3A6B" w:rsidP="00FB3A6B">
      <w:pPr>
        <w:pStyle w:val="ConsPlusNormal"/>
        <w:spacing w:before="240"/>
        <w:jc w:val="both"/>
      </w:pPr>
      <w:r>
        <w:t>МС - спортивное звание мастер спорта России;</w:t>
      </w:r>
    </w:p>
    <w:p w:rsidR="00FB3A6B" w:rsidRDefault="00FB3A6B" w:rsidP="00FB3A6B">
      <w:pPr>
        <w:pStyle w:val="ConsPlusNormal"/>
        <w:spacing w:before="240"/>
        <w:jc w:val="both"/>
      </w:pPr>
      <w:r>
        <w:t>КМС - спортивный разряд кандидат в мастера спорта;</w:t>
      </w:r>
    </w:p>
    <w:p w:rsidR="00FB3A6B" w:rsidRDefault="00FB3A6B" w:rsidP="00FB3A6B">
      <w:pPr>
        <w:pStyle w:val="ConsPlusNormal"/>
        <w:spacing w:before="240"/>
        <w:jc w:val="both"/>
      </w:pPr>
      <w:r>
        <w:t>I - первый;</w:t>
      </w:r>
    </w:p>
    <w:p w:rsidR="00FB3A6B" w:rsidRDefault="00FB3A6B" w:rsidP="00FB3A6B">
      <w:pPr>
        <w:pStyle w:val="ConsPlusNormal"/>
        <w:spacing w:before="240"/>
        <w:jc w:val="both"/>
      </w:pPr>
      <w:r>
        <w:t>II - второй;</w:t>
      </w:r>
    </w:p>
    <w:p w:rsidR="00FB3A6B" w:rsidRDefault="00FB3A6B" w:rsidP="00FB3A6B">
      <w:pPr>
        <w:pStyle w:val="ConsPlusNormal"/>
        <w:spacing w:before="240"/>
        <w:jc w:val="both"/>
      </w:pPr>
      <w:r>
        <w:t>III - третий;</w:t>
      </w:r>
    </w:p>
    <w:p w:rsidR="00FB3A6B" w:rsidRDefault="00FB3A6B" w:rsidP="00FB3A6B">
      <w:pPr>
        <w:pStyle w:val="ConsPlusNormal"/>
        <w:spacing w:before="240"/>
        <w:jc w:val="both"/>
      </w:pPr>
      <w:r>
        <w:t>ЕКП - Единый календарный план межрегиональных, всероссийских и международных физкультурных мероприятий и спортивных мероприятий.</w:t>
      </w:r>
    </w:p>
    <w:p w:rsidR="00FB3A6B" w:rsidRDefault="00FB3A6B" w:rsidP="00FB3A6B">
      <w:pPr>
        <w:pStyle w:val="ConsPlusNormal"/>
        <w:ind w:firstLine="540"/>
        <w:jc w:val="both"/>
      </w:pPr>
    </w:p>
    <w:p w:rsidR="00FB3A6B" w:rsidRDefault="00FB3A6B" w:rsidP="00FB3A6B">
      <w:pPr>
        <w:pStyle w:val="ConsPlusNormal"/>
        <w:ind w:firstLine="540"/>
        <w:jc w:val="both"/>
      </w:pPr>
    </w:p>
    <w:p w:rsidR="00615533" w:rsidRDefault="00615533"/>
    <w:sectPr w:rsidR="00615533" w:rsidSect="0061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A6B"/>
    <w:rsid w:val="00615533"/>
    <w:rsid w:val="00FB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B3A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ZB&amp;n=297440&amp;dst=10004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1888</Words>
  <Characters>10765</Characters>
  <Application>Microsoft Office Word</Application>
  <DocSecurity>0</DocSecurity>
  <Lines>89</Lines>
  <Paragraphs>25</Paragraphs>
  <ScaleCrop>false</ScaleCrop>
  <Company/>
  <LinksUpToDate>false</LinksUpToDate>
  <CharactersWithSpaces>12628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Муравлев Вадим Николаевич</dc:creator>
  <cp:lastModifiedBy>Муравлев Вадим Николаевич</cp:lastModifiedBy>
  <cp:revision>1</cp:revision>
  <dcterms:created xsi:type="dcterms:W3CDTF">2019-03-01T09:51:00Z</dcterms:created>
  <dcterms:modified xsi:type="dcterms:W3CDTF">2019-03-01T09:52:00Z</dcterms:modified>
</cp:coreProperties>
</file>